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552" w:rsidRDefault="00447E02" w:rsidP="003975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8"/>
          <w:szCs w:val="24"/>
        </w:rPr>
        <w:t>JUDUL</w:t>
      </w:r>
      <w:r w:rsidR="00912C2C">
        <w:rPr>
          <w:rFonts w:ascii="Times New Roman" w:hAnsi="Times New Roman"/>
          <w:b/>
          <w:sz w:val="28"/>
          <w:szCs w:val="24"/>
        </w:rPr>
        <w:t xml:space="preserve"> </w:t>
      </w:r>
      <w:r>
        <w:rPr>
          <w:rFonts w:ascii="Times New Roman" w:hAnsi="Times New Roman"/>
          <w:b/>
          <w:sz w:val="28"/>
          <w:szCs w:val="24"/>
        </w:rPr>
        <w:t>UKURAN FONT 14</w:t>
      </w:r>
      <w:r w:rsidR="003A65D5">
        <w:rPr>
          <w:rFonts w:ascii="Times New Roman" w:hAnsi="Times New Roman"/>
          <w:b/>
          <w:sz w:val="28"/>
          <w:szCs w:val="24"/>
        </w:rPr>
        <w:t xml:space="preserve"> -</w:t>
      </w:r>
      <w:r>
        <w:rPr>
          <w:rFonts w:ascii="Times New Roman" w:hAnsi="Times New Roman"/>
          <w:b/>
          <w:sz w:val="28"/>
          <w:szCs w:val="24"/>
        </w:rPr>
        <w:t xml:space="preserve"> TIMES NEW ROMAN</w:t>
      </w:r>
    </w:p>
    <w:p w:rsidR="00397552" w:rsidRDefault="00397552" w:rsidP="003975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97552" w:rsidRDefault="00447E02" w:rsidP="003975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Penulis1</w:t>
      </w:r>
      <w:r w:rsidR="00397552"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Times New Roman"/>
          <w:b/>
          <w:sz w:val="24"/>
          <w:szCs w:val="24"/>
        </w:rPr>
        <w:t>Penulis2</w:t>
      </w:r>
      <w:r w:rsidR="00397552"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Times New Roman"/>
          <w:b/>
          <w:sz w:val="24"/>
          <w:szCs w:val="24"/>
        </w:rPr>
        <w:t>Penulis3</w:t>
      </w:r>
    </w:p>
    <w:p w:rsidR="00397552" w:rsidRDefault="00447E02" w:rsidP="003975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Institusi1, Institusi2, Institusi3</w:t>
      </w:r>
    </w:p>
    <w:p w:rsidR="00397552" w:rsidRPr="00782D96" w:rsidRDefault="00447E02" w:rsidP="003975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id-ID"/>
        </w:rPr>
      </w:pPr>
      <w:r>
        <w:rPr>
          <w:rFonts w:ascii="Times New Roman" w:hAnsi="Times New Roman"/>
          <w:sz w:val="24"/>
          <w:szCs w:val="24"/>
        </w:rPr>
        <w:t>email1@gmail.com</w:t>
      </w:r>
      <w:r w:rsidR="00397552" w:rsidRPr="00782D96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email2</w:t>
      </w:r>
      <w:r w:rsidR="00397552" w:rsidRPr="00782D96">
        <w:rPr>
          <w:rFonts w:ascii="Times New Roman" w:hAnsi="Times New Roman"/>
          <w:sz w:val="24"/>
          <w:szCs w:val="24"/>
        </w:rPr>
        <w:t xml:space="preserve">@yahoo.com, </w:t>
      </w:r>
      <w:r>
        <w:rPr>
          <w:rFonts w:ascii="Times New Roman" w:hAnsi="Times New Roman"/>
          <w:sz w:val="24"/>
          <w:szCs w:val="24"/>
        </w:rPr>
        <w:t>email3</w:t>
      </w:r>
      <w:r w:rsidR="00397552" w:rsidRPr="00782D96">
        <w:rPr>
          <w:rFonts w:ascii="Times New Roman" w:hAnsi="Times New Roman"/>
          <w:sz w:val="24"/>
          <w:szCs w:val="24"/>
        </w:rPr>
        <w:t>@</w:t>
      </w:r>
      <w:r>
        <w:rPr>
          <w:rFonts w:ascii="Times New Roman" w:hAnsi="Times New Roman"/>
          <w:sz w:val="24"/>
          <w:szCs w:val="24"/>
        </w:rPr>
        <w:t>y</w:t>
      </w:r>
      <w:r w:rsidR="00397552" w:rsidRPr="00782D96">
        <w:rPr>
          <w:rFonts w:ascii="Times New Roman" w:hAnsi="Times New Roman"/>
          <w:sz w:val="24"/>
          <w:szCs w:val="24"/>
        </w:rPr>
        <w:t>mail.com</w:t>
      </w:r>
    </w:p>
    <w:p w:rsidR="00397552" w:rsidRDefault="00397552" w:rsidP="003975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id-ID"/>
        </w:rPr>
      </w:pPr>
    </w:p>
    <w:p w:rsidR="00397552" w:rsidRPr="00447E02" w:rsidRDefault="00397552" w:rsidP="003975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eastAsia="id-ID"/>
        </w:rPr>
      </w:pPr>
      <w:r w:rsidRPr="00447E02">
        <w:rPr>
          <w:rFonts w:ascii="Times New Roman" w:hAnsi="Times New Roman"/>
          <w:b/>
          <w:i/>
          <w:sz w:val="24"/>
          <w:szCs w:val="24"/>
          <w:lang w:eastAsia="id-ID"/>
        </w:rPr>
        <w:t>ABSTR</w:t>
      </w:r>
      <w:r w:rsidR="00447E02" w:rsidRPr="00447E02">
        <w:rPr>
          <w:rFonts w:ascii="Times New Roman" w:hAnsi="Times New Roman"/>
          <w:b/>
          <w:i/>
          <w:sz w:val="24"/>
          <w:szCs w:val="24"/>
          <w:lang w:eastAsia="id-ID"/>
        </w:rPr>
        <w:t>ACT</w:t>
      </w:r>
    </w:p>
    <w:p w:rsidR="00397552" w:rsidRPr="00447E02" w:rsidRDefault="00397552" w:rsidP="003975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id-ID"/>
        </w:rPr>
      </w:pPr>
    </w:p>
    <w:p w:rsidR="00447E02" w:rsidRDefault="00447E02" w:rsidP="003975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id-ID"/>
        </w:rPr>
      </w:pPr>
      <w:r w:rsidRPr="00447E02">
        <w:rPr>
          <w:rFonts w:ascii="Times New Roman" w:eastAsiaTheme="minorHAnsi" w:hAnsi="Times New Roman"/>
          <w:i/>
          <w:color w:val="000000"/>
          <w:sz w:val="23"/>
          <w:szCs w:val="23"/>
        </w:rPr>
        <w:t>Written in one paragraph consisting of 100-200 words using English. The abstract contains a brief description of the purpose of the article, material, methods, findings and contributions of articles and conclusions, written in one space.</w:t>
      </w:r>
      <w:r>
        <w:rPr>
          <w:rFonts w:ascii="Times New Roman" w:eastAsiaTheme="minorHAnsi" w:hAnsi="Times New Roman"/>
          <w:color w:val="000000"/>
          <w:sz w:val="23"/>
          <w:szCs w:val="23"/>
        </w:rPr>
        <w:t xml:space="preserve"> .......................</w:t>
      </w:r>
      <w:r>
        <w:rPr>
          <w:rFonts w:ascii="Times New Roman" w:hAnsi="Times New Roman"/>
          <w:sz w:val="24"/>
          <w:szCs w:val="24"/>
          <w:lang w:eastAsia="id-ID"/>
        </w:rPr>
        <w:t>............................................................................................</w:t>
      </w:r>
      <w:r w:rsidR="000C64AB">
        <w:rPr>
          <w:rFonts w:ascii="Times New Roman" w:hAnsi="Times New Roman"/>
          <w:sz w:val="24"/>
          <w:szCs w:val="24"/>
          <w:lang w:eastAsia="id-ID"/>
        </w:rPr>
        <w:t>.................</w:t>
      </w:r>
    </w:p>
    <w:p w:rsidR="00397552" w:rsidRDefault="00447E02" w:rsidP="003975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id-ID"/>
        </w:rPr>
      </w:pPr>
      <w:r>
        <w:rPr>
          <w:rFonts w:ascii="Times New Roman" w:hAnsi="Times New Roman"/>
          <w:sz w:val="24"/>
          <w:szCs w:val="24"/>
          <w:lang w:eastAsia="id-ID"/>
        </w:rPr>
        <w:t>...........................................................................................................................................................................</w:t>
      </w:r>
      <w:r w:rsidR="00397552">
        <w:rPr>
          <w:rFonts w:ascii="Times New Roman" w:hAnsi="Times New Roman"/>
          <w:sz w:val="24"/>
          <w:szCs w:val="24"/>
          <w:lang w:eastAsia="id-ID"/>
        </w:rPr>
        <w:t xml:space="preserve"> </w:t>
      </w:r>
    </w:p>
    <w:p w:rsidR="00397552" w:rsidRDefault="00397552" w:rsidP="00447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id-ID"/>
        </w:rPr>
      </w:pPr>
    </w:p>
    <w:p w:rsidR="00397552" w:rsidRPr="00447E02" w:rsidRDefault="00447E02" w:rsidP="003975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id-ID"/>
        </w:rPr>
      </w:pPr>
      <w:r w:rsidRPr="00447E02">
        <w:rPr>
          <w:rFonts w:ascii="Times New Roman" w:hAnsi="Times New Roman"/>
          <w:i/>
          <w:sz w:val="24"/>
          <w:szCs w:val="24"/>
          <w:lang w:eastAsia="id-ID"/>
        </w:rPr>
        <w:t>Keywords</w:t>
      </w:r>
      <w:r w:rsidR="00397552" w:rsidRPr="00447E02">
        <w:rPr>
          <w:rFonts w:ascii="Times New Roman" w:hAnsi="Times New Roman"/>
          <w:i/>
          <w:sz w:val="24"/>
          <w:szCs w:val="24"/>
          <w:lang w:eastAsia="id-ID"/>
        </w:rPr>
        <w:t xml:space="preserve">: </w:t>
      </w:r>
      <w:r w:rsidRPr="00447E02">
        <w:rPr>
          <w:rFonts w:ascii="Times New Roman" w:hAnsi="Times New Roman"/>
          <w:i/>
          <w:sz w:val="24"/>
          <w:szCs w:val="24"/>
          <w:lang w:eastAsia="id-ID"/>
        </w:rPr>
        <w:t>italicized one space after the abstract, consisting of 3-5 words, to facilitate the preparation of the writing index</w:t>
      </w:r>
      <w:r w:rsidR="00397552" w:rsidRPr="00447E02">
        <w:rPr>
          <w:rFonts w:ascii="Times New Roman" w:hAnsi="Times New Roman"/>
          <w:i/>
          <w:sz w:val="24"/>
          <w:szCs w:val="24"/>
          <w:lang w:eastAsia="id-ID"/>
        </w:rPr>
        <w:t>.</w:t>
      </w:r>
    </w:p>
    <w:p w:rsidR="00397552" w:rsidRDefault="00397552" w:rsidP="003975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id-ID"/>
        </w:rPr>
      </w:pPr>
    </w:p>
    <w:p w:rsidR="00447E02" w:rsidRDefault="00447E02" w:rsidP="00447E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id-ID"/>
        </w:rPr>
      </w:pPr>
      <w:r>
        <w:rPr>
          <w:rFonts w:ascii="Times New Roman" w:hAnsi="Times New Roman"/>
          <w:b/>
          <w:sz w:val="24"/>
          <w:szCs w:val="24"/>
          <w:lang w:eastAsia="id-ID"/>
        </w:rPr>
        <w:t>ABSTRAK</w:t>
      </w:r>
    </w:p>
    <w:p w:rsidR="00447E02" w:rsidRDefault="00447E02" w:rsidP="003975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id-ID"/>
        </w:rPr>
      </w:pPr>
    </w:p>
    <w:p w:rsidR="00447E02" w:rsidRDefault="000C64AB" w:rsidP="00447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id-ID"/>
        </w:rPr>
      </w:pPr>
      <w:r w:rsidRPr="000C64AB">
        <w:rPr>
          <w:rFonts w:ascii="Times New Roman" w:eastAsiaTheme="minorHAnsi" w:hAnsi="Times New Roman"/>
          <w:color w:val="000000"/>
          <w:sz w:val="23"/>
          <w:szCs w:val="23"/>
        </w:rPr>
        <w:t>D</w:t>
      </w:r>
      <w:r w:rsidR="00447E02" w:rsidRPr="000C64AB">
        <w:rPr>
          <w:rFonts w:ascii="Times New Roman" w:eastAsiaTheme="minorHAnsi" w:hAnsi="Times New Roman"/>
          <w:color w:val="000000"/>
          <w:sz w:val="23"/>
          <w:szCs w:val="23"/>
        </w:rPr>
        <w:t xml:space="preserve">itulis dalam satu paragraf terdiri dari 100-200 kata menggunakan bahasa Indonesia. Abstrak mengandung uraian secara singkat tentang tujuan artikel, materi, metode, hasil temuan serta kontribusi artikel dan </w:t>
      </w:r>
      <w:r>
        <w:rPr>
          <w:rFonts w:ascii="Times New Roman" w:eastAsiaTheme="minorHAnsi" w:hAnsi="Times New Roman"/>
          <w:color w:val="000000"/>
          <w:sz w:val="23"/>
          <w:szCs w:val="23"/>
        </w:rPr>
        <w:t>ke</w:t>
      </w:r>
      <w:r w:rsidR="00447E02" w:rsidRPr="000C64AB">
        <w:rPr>
          <w:rFonts w:ascii="Times New Roman" w:eastAsiaTheme="minorHAnsi" w:hAnsi="Times New Roman"/>
          <w:color w:val="000000"/>
          <w:sz w:val="23"/>
          <w:szCs w:val="23"/>
        </w:rPr>
        <w:t>simpulan, yang ditulis dalam satu spasi.</w:t>
      </w:r>
      <w:r w:rsidRPr="000C64AB">
        <w:rPr>
          <w:rFonts w:ascii="Times New Roman" w:eastAsiaTheme="minorHAnsi" w:hAnsi="Times New Roman"/>
          <w:color w:val="000000"/>
          <w:sz w:val="23"/>
          <w:szCs w:val="23"/>
        </w:rPr>
        <w:t xml:space="preserve"> </w:t>
      </w:r>
      <w:r>
        <w:rPr>
          <w:rFonts w:ascii="Times New Roman" w:eastAsiaTheme="minorHAnsi" w:hAnsi="Times New Roman"/>
          <w:color w:val="000000"/>
          <w:sz w:val="23"/>
          <w:szCs w:val="23"/>
        </w:rPr>
        <w:t>.......</w:t>
      </w:r>
      <w:r w:rsidR="00447E02">
        <w:rPr>
          <w:rFonts w:ascii="Times New Roman" w:hAnsi="Times New Roman"/>
          <w:sz w:val="24"/>
          <w:szCs w:val="24"/>
          <w:lang w:eastAsia="id-ID"/>
        </w:rPr>
        <w:t>.......................................................................................</w:t>
      </w:r>
      <w:r>
        <w:rPr>
          <w:rFonts w:ascii="Times New Roman" w:hAnsi="Times New Roman"/>
          <w:sz w:val="24"/>
          <w:szCs w:val="24"/>
          <w:lang w:eastAsia="id-ID"/>
        </w:rPr>
        <w:t>......................................</w:t>
      </w:r>
    </w:p>
    <w:p w:rsidR="00447E02" w:rsidRDefault="00447E02" w:rsidP="00447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id-ID"/>
        </w:rPr>
      </w:pPr>
      <w:r>
        <w:rPr>
          <w:rFonts w:ascii="Times New Roman" w:hAnsi="Times New Roman"/>
          <w:sz w:val="24"/>
          <w:szCs w:val="24"/>
          <w:lang w:eastAsia="id-ID"/>
        </w:rPr>
        <w:t xml:space="preserve">........................................................................................................................................................................... </w:t>
      </w:r>
    </w:p>
    <w:p w:rsidR="00447E02" w:rsidRDefault="00447E02" w:rsidP="00447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id-ID"/>
        </w:rPr>
      </w:pPr>
    </w:p>
    <w:p w:rsidR="00447E02" w:rsidRPr="000C64AB" w:rsidRDefault="00447E02" w:rsidP="00447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id-ID"/>
        </w:rPr>
      </w:pPr>
      <w:r w:rsidRPr="000C64AB">
        <w:rPr>
          <w:rFonts w:ascii="Times New Roman" w:hAnsi="Times New Roman"/>
          <w:sz w:val="24"/>
          <w:szCs w:val="24"/>
          <w:lang w:eastAsia="id-ID"/>
        </w:rPr>
        <w:t>K</w:t>
      </w:r>
      <w:r w:rsidR="000C64AB">
        <w:rPr>
          <w:rFonts w:ascii="Times New Roman" w:hAnsi="Times New Roman"/>
          <w:sz w:val="24"/>
          <w:szCs w:val="24"/>
          <w:lang w:eastAsia="id-ID"/>
        </w:rPr>
        <w:t>ata Kunci</w:t>
      </w:r>
      <w:r w:rsidRPr="000C64AB">
        <w:rPr>
          <w:rFonts w:ascii="Times New Roman" w:hAnsi="Times New Roman"/>
          <w:sz w:val="24"/>
          <w:szCs w:val="24"/>
          <w:lang w:eastAsia="id-ID"/>
        </w:rPr>
        <w:t xml:space="preserve">: </w:t>
      </w:r>
      <w:r w:rsidR="000C64AB" w:rsidRPr="000C64AB">
        <w:rPr>
          <w:rFonts w:ascii="Times New Roman" w:hAnsi="Times New Roman"/>
          <w:sz w:val="24"/>
          <w:szCs w:val="24"/>
          <w:lang w:eastAsia="id-ID"/>
        </w:rPr>
        <w:t>jarak satu spasi setelah abstrak, terdiri dari 3-5 kata, untuk memudahkan penyusunan indeks tulisan</w:t>
      </w:r>
      <w:r w:rsidRPr="000C64AB">
        <w:rPr>
          <w:rFonts w:ascii="Times New Roman" w:hAnsi="Times New Roman"/>
          <w:sz w:val="24"/>
          <w:szCs w:val="24"/>
          <w:lang w:eastAsia="id-ID"/>
        </w:rPr>
        <w:t>.</w:t>
      </w:r>
    </w:p>
    <w:p w:rsidR="00447E02" w:rsidRPr="00447E02" w:rsidRDefault="00447E02" w:rsidP="00447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id-ID"/>
        </w:rPr>
      </w:pPr>
    </w:p>
    <w:p w:rsidR="00397552" w:rsidRDefault="00397552" w:rsidP="0039755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PENDAHULUAN</w:t>
      </w:r>
    </w:p>
    <w:p w:rsidR="00397552" w:rsidRPr="00943980" w:rsidRDefault="00397552" w:rsidP="0039755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E2453" w:rsidRDefault="00DE2453" w:rsidP="00DE2453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Theme="minorHAnsi" w:hAnsi="Times New Roman"/>
          <w:color w:val="000000"/>
          <w:sz w:val="23"/>
          <w:szCs w:val="23"/>
        </w:rPr>
      </w:pPr>
      <w:r>
        <w:rPr>
          <w:rFonts w:ascii="Times New Roman" w:eastAsiaTheme="minorHAnsi" w:hAnsi="Times New Roman"/>
          <w:color w:val="000000"/>
          <w:sz w:val="23"/>
          <w:szCs w:val="23"/>
        </w:rPr>
        <w:t>B</w:t>
      </w:r>
      <w:r w:rsidRPr="00DE2453">
        <w:rPr>
          <w:rFonts w:ascii="Times New Roman" w:eastAsiaTheme="minorHAnsi" w:hAnsi="Times New Roman"/>
          <w:color w:val="000000"/>
          <w:sz w:val="23"/>
          <w:szCs w:val="23"/>
        </w:rPr>
        <w:t xml:space="preserve">erisi latar belakang dan tujuan penelitian. </w:t>
      </w:r>
      <w:r>
        <w:rPr>
          <w:rFonts w:ascii="Times New Roman" w:eastAsiaTheme="minorHAnsi" w:hAnsi="Times New Roman"/>
          <w:color w:val="000000"/>
          <w:sz w:val="23"/>
          <w:szCs w:val="23"/>
        </w:rPr>
        <w:t>........................................</w:t>
      </w:r>
      <w:r w:rsidR="003708DE">
        <w:rPr>
          <w:rFonts w:ascii="Times New Roman" w:eastAsiaTheme="minorHAnsi" w:hAnsi="Times New Roman"/>
          <w:color w:val="000000"/>
          <w:sz w:val="23"/>
          <w:szCs w:val="23"/>
        </w:rPr>
        <w:t>...............</w:t>
      </w:r>
    </w:p>
    <w:p w:rsidR="003708DE" w:rsidRDefault="003708DE" w:rsidP="003708D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3"/>
          <w:szCs w:val="23"/>
        </w:rPr>
      </w:pPr>
      <w:r>
        <w:rPr>
          <w:rFonts w:ascii="Times New Roman" w:eastAsiaTheme="minorHAnsi" w:hAnsi="Times New Roman"/>
          <w:color w:val="000000"/>
          <w:sz w:val="23"/>
          <w:szCs w:val="23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708DE" w:rsidRDefault="003708DE" w:rsidP="003708D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3"/>
          <w:szCs w:val="23"/>
        </w:rPr>
      </w:pPr>
      <w:r>
        <w:rPr>
          <w:rFonts w:ascii="Times New Roman" w:eastAsiaTheme="minorHAnsi" w:hAnsi="Times New Roman"/>
          <w:color w:val="000000"/>
          <w:sz w:val="23"/>
          <w:szCs w:val="23"/>
        </w:rPr>
        <w:tab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708DE" w:rsidRPr="00DE2453" w:rsidRDefault="003708DE" w:rsidP="003708D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3"/>
          <w:szCs w:val="23"/>
        </w:rPr>
      </w:pPr>
      <w:r>
        <w:rPr>
          <w:rFonts w:ascii="Times New Roman" w:eastAsiaTheme="minorHAnsi" w:hAnsi="Times New Roman"/>
          <w:color w:val="000000"/>
          <w:sz w:val="23"/>
          <w:szCs w:val="23"/>
        </w:rPr>
        <w:tab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12C2C" w:rsidRPr="00912C2C">
        <w:rPr>
          <w:rFonts w:ascii="Times New Roman" w:eastAsiaTheme="minorHAnsi" w:hAnsi="Times New Roman"/>
          <w:color w:val="000000"/>
          <w:sz w:val="23"/>
          <w:szCs w:val="23"/>
        </w:rPr>
        <w:t xml:space="preserve"> </w:t>
      </w:r>
      <w:r w:rsidR="00912C2C">
        <w:rPr>
          <w:rFonts w:ascii="Times New Roman" w:eastAsiaTheme="minorHAnsi" w:hAnsi="Times New Roman"/>
          <w:color w:val="000000"/>
          <w:sz w:val="23"/>
          <w:szCs w:val="23"/>
        </w:rPr>
        <w:t>..........................................................................................................................................</w:t>
      </w:r>
      <w:r w:rsidR="00912C2C" w:rsidRPr="00912C2C">
        <w:rPr>
          <w:rFonts w:ascii="Times New Roman" w:eastAsiaTheme="minorHAnsi" w:hAnsi="Times New Roman"/>
          <w:color w:val="000000"/>
          <w:sz w:val="23"/>
          <w:szCs w:val="23"/>
        </w:rPr>
        <w:t xml:space="preserve"> </w:t>
      </w:r>
      <w:r w:rsidR="00912C2C">
        <w:rPr>
          <w:rFonts w:ascii="Times New Roman" w:eastAsiaTheme="minorHAnsi" w:hAnsi="Times New Roman"/>
          <w:color w:val="000000"/>
          <w:sz w:val="23"/>
          <w:szCs w:val="23"/>
        </w:rPr>
        <w:t>..........................................................................................................................................</w:t>
      </w:r>
      <w:r>
        <w:rPr>
          <w:rFonts w:ascii="Times New Roman" w:eastAsiaTheme="minorHAnsi" w:hAnsi="Times New Roman"/>
          <w:color w:val="000000"/>
          <w:sz w:val="23"/>
          <w:szCs w:val="23"/>
        </w:rPr>
        <w:t>................................................................................</w:t>
      </w:r>
    </w:p>
    <w:p w:rsidR="00397552" w:rsidRDefault="003708DE" w:rsidP="003975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708DE">
        <w:rPr>
          <w:rFonts w:ascii="Times New Roman" w:hAnsi="Times New Roman"/>
          <w:b/>
          <w:sz w:val="24"/>
          <w:szCs w:val="24"/>
        </w:rPr>
        <w:lastRenderedPageBreak/>
        <w:t>TELAAH LITERATUR</w:t>
      </w:r>
    </w:p>
    <w:p w:rsidR="00397552" w:rsidRPr="00943980" w:rsidRDefault="00397552" w:rsidP="003975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id-ID"/>
        </w:rPr>
      </w:pPr>
    </w:p>
    <w:p w:rsidR="00397552" w:rsidRDefault="003708DE" w:rsidP="003708DE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</w:t>
      </w:r>
      <w:r w:rsidRPr="003708DE">
        <w:rPr>
          <w:rFonts w:ascii="Times New Roman" w:hAnsi="Times New Roman"/>
          <w:sz w:val="24"/>
          <w:szCs w:val="24"/>
        </w:rPr>
        <w:t>emuat tentang teori-teori dan penelitian sebelumnya yang terkait dengan penelitian dan pengembangan hipotesis.</w:t>
      </w:r>
      <w:r>
        <w:rPr>
          <w:rFonts w:ascii="Times New Roman" w:hAnsi="Times New Roman"/>
          <w:sz w:val="24"/>
          <w:szCs w:val="24"/>
        </w:rPr>
        <w:t xml:space="preserve"> ...................................................................</w:t>
      </w:r>
    </w:p>
    <w:p w:rsidR="003708DE" w:rsidRDefault="003708DE" w:rsidP="003708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708DE" w:rsidRDefault="003708DE" w:rsidP="003708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708DE" w:rsidRDefault="003708DE" w:rsidP="003708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6056" w:rsidRDefault="00C36056" w:rsidP="0039755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97552" w:rsidRPr="0026391A" w:rsidRDefault="00397552" w:rsidP="0039755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6391A">
        <w:rPr>
          <w:rFonts w:ascii="Times New Roman" w:hAnsi="Times New Roman"/>
          <w:b/>
          <w:sz w:val="24"/>
          <w:szCs w:val="24"/>
        </w:rPr>
        <w:t>METOD</w:t>
      </w:r>
      <w:r w:rsidR="0020134C">
        <w:rPr>
          <w:rFonts w:ascii="Times New Roman" w:hAnsi="Times New Roman"/>
          <w:b/>
          <w:sz w:val="24"/>
          <w:szCs w:val="24"/>
        </w:rPr>
        <w:t>E</w:t>
      </w:r>
      <w:r w:rsidRPr="0026391A">
        <w:rPr>
          <w:rFonts w:ascii="Times New Roman" w:hAnsi="Times New Roman"/>
          <w:b/>
          <w:sz w:val="24"/>
          <w:szCs w:val="24"/>
        </w:rPr>
        <w:t xml:space="preserve"> PENELITIAN</w:t>
      </w:r>
    </w:p>
    <w:p w:rsidR="00397552" w:rsidRDefault="00397552" w:rsidP="0039755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id-ID"/>
        </w:rPr>
      </w:pPr>
    </w:p>
    <w:p w:rsidR="003708DE" w:rsidRDefault="003708DE" w:rsidP="003708D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  <w:lang w:eastAsia="id-ID"/>
        </w:rPr>
      </w:pPr>
      <w:r w:rsidRPr="003708DE">
        <w:rPr>
          <w:rFonts w:ascii="Times New Roman" w:hAnsi="Times New Roman"/>
          <w:bCs/>
          <w:sz w:val="24"/>
          <w:szCs w:val="24"/>
          <w:lang w:eastAsia="id-ID"/>
        </w:rPr>
        <w:t>Memuat rancangan penelitian atau desain penelitian, sasaran dan target penelitian (populasi dan sampel), teknik pengumpulan data, model penelitian, dan teknik analisis.</w:t>
      </w:r>
      <w:r>
        <w:rPr>
          <w:rFonts w:ascii="Times New Roman" w:hAnsi="Times New Roman"/>
          <w:bCs/>
          <w:sz w:val="24"/>
          <w:szCs w:val="24"/>
          <w:lang w:eastAsia="id-ID"/>
        </w:rPr>
        <w:t xml:space="preserve"> ...........................................................................................................</w:t>
      </w:r>
    </w:p>
    <w:p w:rsidR="003708DE" w:rsidRPr="003708DE" w:rsidRDefault="003708DE" w:rsidP="003708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id-ID"/>
        </w:rPr>
      </w:pPr>
      <w:r>
        <w:rPr>
          <w:rFonts w:ascii="Times New Roman" w:hAnsi="Times New Roman"/>
          <w:bCs/>
          <w:sz w:val="24"/>
          <w:szCs w:val="24"/>
          <w:lang w:eastAsia="id-ID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6056" w:rsidRDefault="00C36056" w:rsidP="0039755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97552" w:rsidRPr="00943980" w:rsidRDefault="00397552" w:rsidP="0039755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43980">
        <w:rPr>
          <w:rFonts w:ascii="Times New Roman" w:hAnsi="Times New Roman"/>
          <w:b/>
          <w:sz w:val="24"/>
          <w:szCs w:val="24"/>
        </w:rPr>
        <w:t>HASIL DAN PEMBAHASAN</w:t>
      </w:r>
      <w:r w:rsidR="003708DE">
        <w:rPr>
          <w:rFonts w:ascii="Times New Roman" w:hAnsi="Times New Roman"/>
          <w:b/>
          <w:sz w:val="24"/>
          <w:szCs w:val="24"/>
        </w:rPr>
        <w:t xml:space="preserve"> </w:t>
      </w:r>
      <w:r w:rsidR="003708DE" w:rsidRPr="003708DE">
        <w:rPr>
          <w:rFonts w:ascii="Times New Roman" w:hAnsi="Times New Roman"/>
          <w:b/>
          <w:sz w:val="24"/>
          <w:szCs w:val="24"/>
        </w:rPr>
        <w:t>PENELITIAN</w:t>
      </w:r>
    </w:p>
    <w:p w:rsidR="00397552" w:rsidRDefault="00397552" w:rsidP="0039755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708DE" w:rsidRDefault="00161C17" w:rsidP="003312A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61C17">
        <w:rPr>
          <w:rFonts w:ascii="Times New Roman" w:hAnsi="Times New Roman"/>
          <w:sz w:val="24"/>
          <w:szCs w:val="24"/>
        </w:rPr>
        <w:t>M</w:t>
      </w:r>
      <w:r w:rsidR="003708DE" w:rsidRPr="00161C17">
        <w:rPr>
          <w:rFonts w:ascii="Times New Roman" w:hAnsi="Times New Roman"/>
          <w:sz w:val="24"/>
          <w:szCs w:val="24"/>
        </w:rPr>
        <w:t>emuat uraian hasil analisis data, pengujian hipotesis, menjawab pertanyaan-pertanyaan penelitian, temuan-temuan dan menginterpretasikan temuan-temuan.</w:t>
      </w:r>
      <w:r w:rsidR="00ED4D26">
        <w:rPr>
          <w:rFonts w:ascii="Times New Roman" w:hAnsi="Times New Roman"/>
          <w:sz w:val="24"/>
          <w:szCs w:val="24"/>
        </w:rPr>
        <w:t xml:space="preserve"> .</w:t>
      </w:r>
      <w:r w:rsidR="003312AA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</w:t>
      </w:r>
    </w:p>
    <w:p w:rsidR="003312AA" w:rsidRDefault="003312AA" w:rsidP="00161C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312AA" w:rsidRPr="00161C17" w:rsidRDefault="003312AA" w:rsidP="00161C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97552" w:rsidRPr="00943980" w:rsidRDefault="003708DE" w:rsidP="007049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id-ID"/>
        </w:rPr>
      </w:pPr>
      <w:r w:rsidRPr="00943980">
        <w:rPr>
          <w:rFonts w:ascii="Times New Roman" w:hAnsi="Times New Roman"/>
          <w:b/>
          <w:bCs/>
          <w:color w:val="000000"/>
          <w:sz w:val="24"/>
          <w:szCs w:val="24"/>
          <w:lang w:eastAsia="id-ID"/>
        </w:rPr>
        <w:t>Tabel 1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id-ID"/>
        </w:rPr>
        <w:t xml:space="preserve"> </w:t>
      </w:r>
      <w:r w:rsidR="0059656A">
        <w:rPr>
          <w:rFonts w:ascii="Times New Roman" w:hAnsi="Times New Roman"/>
          <w:b/>
          <w:bCs/>
          <w:color w:val="000000"/>
          <w:sz w:val="24"/>
          <w:szCs w:val="24"/>
          <w:lang w:eastAsia="id-ID"/>
        </w:rPr>
        <w:t xml:space="preserve">Tingkat </w:t>
      </w:r>
      <w:r w:rsidRPr="00943980">
        <w:rPr>
          <w:rFonts w:ascii="Times New Roman" w:hAnsi="Times New Roman"/>
          <w:b/>
          <w:bCs/>
          <w:color w:val="000000"/>
          <w:sz w:val="24"/>
          <w:szCs w:val="24"/>
          <w:lang w:eastAsia="id-ID"/>
        </w:rPr>
        <w:t>Pendidikan</w:t>
      </w:r>
    </w:p>
    <w:tbl>
      <w:tblPr>
        <w:tblStyle w:val="TableGrid"/>
        <w:tblW w:w="6951" w:type="dxa"/>
        <w:jc w:val="center"/>
        <w:tblLook w:val="04A0" w:firstRow="1" w:lastRow="0" w:firstColumn="1" w:lastColumn="0" w:noHBand="0" w:noVBand="1"/>
      </w:tblPr>
      <w:tblGrid>
        <w:gridCol w:w="1581"/>
        <w:gridCol w:w="1430"/>
        <w:gridCol w:w="1275"/>
        <w:gridCol w:w="1129"/>
        <w:gridCol w:w="1536"/>
      </w:tblGrid>
      <w:tr w:rsidR="0026157B" w:rsidTr="0026157B">
        <w:trPr>
          <w:jc w:val="center"/>
        </w:trPr>
        <w:tc>
          <w:tcPr>
            <w:tcW w:w="1630" w:type="dxa"/>
            <w:tcBorders>
              <w:left w:val="nil"/>
              <w:bottom w:val="single" w:sz="4" w:space="0" w:color="auto"/>
              <w:right w:val="nil"/>
            </w:tcBorders>
          </w:tcPr>
          <w:p w:rsidR="0026157B" w:rsidRPr="0026157B" w:rsidRDefault="0026157B" w:rsidP="0026157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id-ID"/>
              </w:rPr>
            </w:pPr>
            <w:r w:rsidRPr="0026157B">
              <w:rPr>
                <w:rFonts w:ascii="Times New Roman" w:hAnsi="Times New Roman"/>
                <w:b/>
                <w:color w:val="000000"/>
                <w:sz w:val="24"/>
                <w:szCs w:val="24"/>
                <w:lang w:eastAsia="id-ID"/>
              </w:rPr>
              <w:t>Tingkat Pendidikan</w:t>
            </w:r>
          </w:p>
        </w:tc>
        <w:tc>
          <w:tcPr>
            <w:tcW w:w="1349" w:type="dxa"/>
            <w:tcBorders>
              <w:left w:val="nil"/>
              <w:bottom w:val="single" w:sz="4" w:space="0" w:color="auto"/>
              <w:right w:val="nil"/>
            </w:tcBorders>
          </w:tcPr>
          <w:p w:rsidR="0026157B" w:rsidRPr="0026157B" w:rsidRDefault="0026157B" w:rsidP="00D9166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id-ID"/>
              </w:rPr>
            </w:pPr>
            <w:r w:rsidRPr="0026157B">
              <w:rPr>
                <w:rFonts w:ascii="Times New Roman" w:hAnsi="Times New Roman"/>
                <w:b/>
                <w:color w:val="000000"/>
                <w:sz w:val="24"/>
                <w:szCs w:val="24"/>
                <w:lang w:eastAsia="id-ID"/>
              </w:rPr>
              <w:t>Frequency</w:t>
            </w:r>
          </w:p>
        </w:tc>
        <w:tc>
          <w:tcPr>
            <w:tcW w:w="1382" w:type="dxa"/>
            <w:tcBorders>
              <w:left w:val="nil"/>
              <w:bottom w:val="single" w:sz="4" w:space="0" w:color="auto"/>
              <w:right w:val="nil"/>
            </w:tcBorders>
          </w:tcPr>
          <w:p w:rsidR="0026157B" w:rsidRPr="0026157B" w:rsidRDefault="0026157B" w:rsidP="00D9166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id-ID"/>
              </w:rPr>
            </w:pPr>
            <w:r w:rsidRPr="0026157B">
              <w:rPr>
                <w:rFonts w:ascii="Times New Roman" w:hAnsi="Times New Roman"/>
                <w:b/>
                <w:color w:val="000000"/>
                <w:sz w:val="24"/>
                <w:szCs w:val="24"/>
                <w:lang w:eastAsia="id-ID"/>
              </w:rPr>
              <w:t>Percent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</w:tcPr>
          <w:p w:rsidR="0026157B" w:rsidRPr="0026157B" w:rsidRDefault="0026157B" w:rsidP="00D9166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id-ID"/>
              </w:rPr>
            </w:pPr>
            <w:r w:rsidRPr="0026157B">
              <w:rPr>
                <w:rFonts w:ascii="Times New Roman" w:hAnsi="Times New Roman"/>
                <w:b/>
                <w:color w:val="000000"/>
                <w:sz w:val="24"/>
                <w:szCs w:val="24"/>
                <w:lang w:eastAsia="id-ID"/>
              </w:rPr>
              <w:t>Valid Percent</w:t>
            </w:r>
          </w:p>
        </w:tc>
        <w:tc>
          <w:tcPr>
            <w:tcW w:w="1456" w:type="dxa"/>
            <w:tcBorders>
              <w:left w:val="nil"/>
              <w:bottom w:val="single" w:sz="4" w:space="0" w:color="auto"/>
              <w:right w:val="nil"/>
            </w:tcBorders>
          </w:tcPr>
          <w:p w:rsidR="0026157B" w:rsidRPr="0026157B" w:rsidRDefault="0026157B" w:rsidP="00D9166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id-ID"/>
              </w:rPr>
            </w:pPr>
            <w:r w:rsidRPr="0026157B">
              <w:rPr>
                <w:rFonts w:ascii="Times New Roman" w:hAnsi="Times New Roman"/>
                <w:b/>
                <w:color w:val="000000"/>
                <w:sz w:val="24"/>
                <w:szCs w:val="24"/>
                <w:lang w:eastAsia="id-ID"/>
              </w:rPr>
              <w:t>Cumulative Percent</w:t>
            </w:r>
          </w:p>
        </w:tc>
      </w:tr>
      <w:tr w:rsidR="0026157B" w:rsidTr="0026157B">
        <w:trPr>
          <w:jc w:val="center"/>
        </w:trPr>
        <w:tc>
          <w:tcPr>
            <w:tcW w:w="1630" w:type="dxa"/>
            <w:tcBorders>
              <w:left w:val="nil"/>
              <w:bottom w:val="nil"/>
              <w:right w:val="nil"/>
            </w:tcBorders>
            <w:vAlign w:val="center"/>
          </w:tcPr>
          <w:p w:rsidR="0026157B" w:rsidRPr="00943980" w:rsidRDefault="0059656A" w:rsidP="0026157B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TK</w:t>
            </w:r>
          </w:p>
        </w:tc>
        <w:tc>
          <w:tcPr>
            <w:tcW w:w="1349" w:type="dxa"/>
            <w:tcBorders>
              <w:left w:val="nil"/>
              <w:bottom w:val="nil"/>
              <w:right w:val="nil"/>
            </w:tcBorders>
            <w:vAlign w:val="center"/>
          </w:tcPr>
          <w:p w:rsidR="0026157B" w:rsidRPr="00943980" w:rsidRDefault="0026157B" w:rsidP="00D9166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382" w:type="dxa"/>
            <w:tcBorders>
              <w:left w:val="nil"/>
              <w:bottom w:val="nil"/>
              <w:right w:val="nil"/>
            </w:tcBorders>
            <w:vAlign w:val="center"/>
          </w:tcPr>
          <w:p w:rsidR="0026157B" w:rsidRPr="00943980" w:rsidRDefault="0026157B" w:rsidP="00D9166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vAlign w:val="center"/>
          </w:tcPr>
          <w:p w:rsidR="0026157B" w:rsidRPr="00943980" w:rsidRDefault="0026157B" w:rsidP="00D9166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456" w:type="dxa"/>
            <w:tcBorders>
              <w:left w:val="nil"/>
              <w:bottom w:val="nil"/>
              <w:right w:val="nil"/>
            </w:tcBorders>
            <w:vAlign w:val="center"/>
          </w:tcPr>
          <w:p w:rsidR="0026157B" w:rsidRPr="00943980" w:rsidRDefault="0026157B" w:rsidP="00D9166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</w:tr>
      <w:tr w:rsidR="0026157B" w:rsidTr="0026157B">
        <w:trPr>
          <w:jc w:val="center"/>
        </w:trPr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157B" w:rsidRPr="00943980" w:rsidRDefault="0026157B" w:rsidP="0059656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943980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S</w:t>
            </w:r>
            <w:r w:rsidR="0059656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LB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157B" w:rsidRPr="00943980" w:rsidRDefault="0026157B" w:rsidP="00D9166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157B" w:rsidRPr="00943980" w:rsidRDefault="0026157B" w:rsidP="00D9166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157B" w:rsidRPr="00943980" w:rsidRDefault="0026157B" w:rsidP="00D9166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157B" w:rsidRPr="00943980" w:rsidRDefault="0026157B" w:rsidP="00D9166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</w:tr>
      <w:tr w:rsidR="0026157B" w:rsidTr="0026157B">
        <w:trPr>
          <w:jc w:val="center"/>
        </w:trPr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157B" w:rsidRPr="00943980" w:rsidRDefault="0026157B" w:rsidP="0059656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943980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S</w:t>
            </w:r>
            <w:r w:rsidR="0059656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D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157B" w:rsidRPr="00943980" w:rsidRDefault="0026157B" w:rsidP="00D9166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157B" w:rsidRPr="00943980" w:rsidRDefault="0026157B" w:rsidP="00D9166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157B" w:rsidRPr="00943980" w:rsidRDefault="0026157B" w:rsidP="00D9166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157B" w:rsidRPr="00943980" w:rsidRDefault="0026157B" w:rsidP="00D9166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</w:tr>
      <w:tr w:rsidR="0026157B" w:rsidTr="00ED4D26">
        <w:trPr>
          <w:jc w:val="center"/>
        </w:trPr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157B" w:rsidRPr="0026157B" w:rsidRDefault="0026157B" w:rsidP="0059656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S</w:t>
            </w:r>
            <w:r w:rsidR="0059656A"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MP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157B" w:rsidRPr="0026157B" w:rsidRDefault="0026157B" w:rsidP="00D9166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157B" w:rsidRPr="0026157B" w:rsidRDefault="0026157B" w:rsidP="00D9166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157B" w:rsidRPr="0026157B" w:rsidRDefault="0026157B" w:rsidP="00D9166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</w:tcPr>
          <w:p w:rsidR="0026157B" w:rsidRPr="00943980" w:rsidRDefault="0026157B" w:rsidP="00D916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id-ID"/>
              </w:rPr>
            </w:pPr>
          </w:p>
        </w:tc>
      </w:tr>
      <w:tr w:rsidR="00ED4D26" w:rsidTr="0026157B">
        <w:trPr>
          <w:jc w:val="center"/>
        </w:trPr>
        <w:tc>
          <w:tcPr>
            <w:tcW w:w="1630" w:type="dxa"/>
            <w:tcBorders>
              <w:top w:val="nil"/>
              <w:left w:val="nil"/>
              <w:right w:val="nil"/>
            </w:tcBorders>
            <w:vAlign w:val="center"/>
          </w:tcPr>
          <w:p w:rsidR="00ED4D26" w:rsidRDefault="00ED4D26" w:rsidP="0059656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id-ID"/>
              </w:rPr>
              <w:t>SMA</w:t>
            </w:r>
          </w:p>
        </w:tc>
        <w:tc>
          <w:tcPr>
            <w:tcW w:w="1349" w:type="dxa"/>
            <w:tcBorders>
              <w:top w:val="nil"/>
              <w:left w:val="nil"/>
              <w:right w:val="nil"/>
            </w:tcBorders>
            <w:vAlign w:val="center"/>
          </w:tcPr>
          <w:p w:rsidR="00ED4D26" w:rsidRPr="0026157B" w:rsidRDefault="00ED4D26" w:rsidP="00D9166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382" w:type="dxa"/>
            <w:tcBorders>
              <w:top w:val="nil"/>
              <w:left w:val="nil"/>
              <w:right w:val="nil"/>
            </w:tcBorders>
            <w:vAlign w:val="center"/>
          </w:tcPr>
          <w:p w:rsidR="00ED4D26" w:rsidRPr="0026157B" w:rsidRDefault="00ED4D26" w:rsidP="00D9166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vAlign w:val="center"/>
          </w:tcPr>
          <w:p w:rsidR="00ED4D26" w:rsidRPr="0026157B" w:rsidRDefault="00ED4D26" w:rsidP="00D9166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456" w:type="dxa"/>
            <w:tcBorders>
              <w:top w:val="nil"/>
              <w:left w:val="nil"/>
              <w:right w:val="nil"/>
            </w:tcBorders>
          </w:tcPr>
          <w:p w:rsidR="00ED4D26" w:rsidRPr="00943980" w:rsidRDefault="00ED4D26" w:rsidP="00D916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id-ID"/>
              </w:rPr>
            </w:pPr>
          </w:p>
        </w:tc>
      </w:tr>
    </w:tbl>
    <w:p w:rsidR="00397552" w:rsidRPr="00943980" w:rsidRDefault="00397552" w:rsidP="0026157B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/>
          <w:i/>
          <w:iCs/>
          <w:sz w:val="24"/>
          <w:szCs w:val="24"/>
          <w:lang w:eastAsia="id-ID"/>
        </w:rPr>
      </w:pPr>
      <w:r w:rsidRPr="00021347">
        <w:rPr>
          <w:rFonts w:ascii="Times New Roman" w:hAnsi="Times New Roman"/>
          <w:i/>
          <w:iCs/>
          <w:sz w:val="20"/>
          <w:szCs w:val="24"/>
          <w:lang w:eastAsia="id-ID"/>
        </w:rPr>
        <w:t xml:space="preserve">Sumber: </w:t>
      </w:r>
      <w:r w:rsidR="003708DE">
        <w:rPr>
          <w:rFonts w:ascii="Times New Roman" w:hAnsi="Times New Roman"/>
          <w:i/>
          <w:iCs/>
          <w:sz w:val="20"/>
          <w:szCs w:val="24"/>
          <w:lang w:eastAsia="id-ID"/>
        </w:rPr>
        <w:t>...........................................</w:t>
      </w:r>
    </w:p>
    <w:p w:rsidR="003312AA" w:rsidRDefault="003312AA" w:rsidP="003312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id-ID"/>
        </w:rPr>
      </w:pPr>
      <w:r>
        <w:rPr>
          <w:rFonts w:ascii="Times New Roman" w:hAnsi="Times New Roman"/>
          <w:sz w:val="24"/>
          <w:szCs w:val="24"/>
          <w:lang w:eastAsia="id-ID"/>
        </w:rPr>
        <w:lastRenderedPageBreak/>
        <w:tab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312AA" w:rsidRPr="003312AA" w:rsidRDefault="003312AA" w:rsidP="003312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id-ID"/>
        </w:rPr>
      </w:pPr>
    </w:p>
    <w:p w:rsidR="00E44230" w:rsidRDefault="00E44230" w:rsidP="00E442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id-ID"/>
        </w:rPr>
      </w:pPr>
      <w:r w:rsidRPr="00E44230">
        <w:rPr>
          <w:rFonts w:ascii="Times New Roman" w:hAnsi="Times New Roman"/>
          <w:b/>
          <w:sz w:val="24"/>
          <w:szCs w:val="24"/>
          <w:lang w:eastAsia="id-ID"/>
        </w:rPr>
        <w:t>Gambar 1</w:t>
      </w:r>
      <w:r w:rsidR="003708DE">
        <w:rPr>
          <w:rFonts w:ascii="Times New Roman" w:hAnsi="Times New Roman"/>
          <w:b/>
          <w:sz w:val="24"/>
          <w:szCs w:val="24"/>
          <w:lang w:eastAsia="id-ID"/>
        </w:rPr>
        <w:t xml:space="preserve"> </w:t>
      </w:r>
      <w:r w:rsidRPr="00E44230">
        <w:rPr>
          <w:rFonts w:ascii="Times New Roman" w:hAnsi="Times New Roman"/>
          <w:b/>
          <w:sz w:val="24"/>
          <w:szCs w:val="24"/>
          <w:lang w:eastAsia="id-ID"/>
        </w:rPr>
        <w:t>Tingkat Pendidikan</w:t>
      </w:r>
    </w:p>
    <w:p w:rsidR="00E44230" w:rsidRPr="00E44230" w:rsidRDefault="00E44230" w:rsidP="00E442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10"/>
          <w:szCs w:val="24"/>
          <w:lang w:eastAsia="id-ID"/>
        </w:rPr>
      </w:pPr>
    </w:p>
    <w:p w:rsidR="00E44230" w:rsidRDefault="00E44230" w:rsidP="00E442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id-ID"/>
        </w:rPr>
      </w:pPr>
      <w:r>
        <w:rPr>
          <w:rFonts w:ascii="Times New Roman" w:hAnsi="Times New Roman"/>
          <w:noProof/>
          <w:sz w:val="24"/>
          <w:szCs w:val="24"/>
          <w:lang w:eastAsia="id-ID"/>
        </w:rPr>
        <w:drawing>
          <wp:inline distT="0" distB="0" distL="0" distR="0">
            <wp:extent cx="2867025" cy="1590675"/>
            <wp:effectExtent l="0" t="0" r="9525" b="9525"/>
            <wp:docPr id="1" name="Picture 1" descr="D:\My Job\Jurnal STIE Syariah Bengkalis\downlo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My Job\Jurnal STIE Syariah Bengkalis\download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4230" w:rsidRPr="00E44230" w:rsidRDefault="00E44230" w:rsidP="00E4423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0"/>
          <w:szCs w:val="24"/>
          <w:lang w:eastAsia="id-ID"/>
        </w:rPr>
      </w:pPr>
      <w:r>
        <w:rPr>
          <w:rFonts w:ascii="Times New Roman" w:hAnsi="Times New Roman"/>
          <w:sz w:val="24"/>
          <w:szCs w:val="24"/>
          <w:lang w:eastAsia="id-ID"/>
        </w:rPr>
        <w:tab/>
      </w:r>
      <w:r>
        <w:rPr>
          <w:rFonts w:ascii="Times New Roman" w:hAnsi="Times New Roman"/>
          <w:sz w:val="24"/>
          <w:szCs w:val="24"/>
          <w:lang w:eastAsia="id-ID"/>
        </w:rPr>
        <w:tab/>
        <w:t xml:space="preserve">     </w:t>
      </w:r>
      <w:r w:rsidRPr="00E44230">
        <w:rPr>
          <w:rFonts w:ascii="Times New Roman" w:hAnsi="Times New Roman"/>
          <w:i/>
          <w:sz w:val="20"/>
          <w:szCs w:val="24"/>
          <w:lang w:eastAsia="id-ID"/>
        </w:rPr>
        <w:t xml:space="preserve">Sumber: </w:t>
      </w:r>
      <w:r>
        <w:rPr>
          <w:rFonts w:ascii="Times New Roman" w:hAnsi="Times New Roman"/>
          <w:i/>
          <w:sz w:val="20"/>
          <w:szCs w:val="24"/>
          <w:lang w:eastAsia="id-ID"/>
        </w:rPr>
        <w:t>.....</w:t>
      </w:r>
    </w:p>
    <w:p w:rsidR="00E44230" w:rsidRPr="00943980" w:rsidRDefault="00E44230" w:rsidP="00E442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id-ID"/>
        </w:rPr>
      </w:pPr>
    </w:p>
    <w:p w:rsidR="00397552" w:rsidRDefault="00397552" w:rsidP="003975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id-ID"/>
        </w:rPr>
      </w:pPr>
    </w:p>
    <w:p w:rsidR="00397552" w:rsidRDefault="00397552" w:rsidP="0039755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43980">
        <w:rPr>
          <w:rFonts w:ascii="Times New Roman" w:hAnsi="Times New Roman"/>
          <w:b/>
          <w:sz w:val="24"/>
          <w:szCs w:val="24"/>
        </w:rPr>
        <w:t>KESIMPULAN</w:t>
      </w:r>
    </w:p>
    <w:p w:rsidR="007B5B50" w:rsidRPr="007B5B50" w:rsidRDefault="007B5B50" w:rsidP="007B5B5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</w:rPr>
      </w:pPr>
    </w:p>
    <w:p w:rsidR="007B5B50" w:rsidRDefault="007B5B50" w:rsidP="007B5B50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Theme="minorHAnsi" w:hAnsi="Times New Roman"/>
          <w:color w:val="000000"/>
          <w:sz w:val="23"/>
          <w:szCs w:val="23"/>
        </w:rPr>
      </w:pPr>
      <w:r>
        <w:rPr>
          <w:rFonts w:ascii="Times New Roman" w:eastAsiaTheme="minorHAnsi" w:hAnsi="Times New Roman"/>
          <w:color w:val="000000"/>
          <w:sz w:val="23"/>
          <w:szCs w:val="23"/>
        </w:rPr>
        <w:t>M</w:t>
      </w:r>
      <w:r w:rsidRPr="007B5B50">
        <w:rPr>
          <w:rFonts w:ascii="Times New Roman" w:eastAsiaTheme="minorHAnsi" w:hAnsi="Times New Roman"/>
          <w:color w:val="000000"/>
          <w:sz w:val="23"/>
          <w:szCs w:val="23"/>
        </w:rPr>
        <w:t xml:space="preserve">enyajikan kesimpulan </w:t>
      </w:r>
      <w:r>
        <w:rPr>
          <w:rFonts w:ascii="Times New Roman" w:eastAsiaTheme="minorHAnsi" w:hAnsi="Times New Roman"/>
          <w:color w:val="000000"/>
          <w:sz w:val="23"/>
          <w:szCs w:val="23"/>
        </w:rPr>
        <w:t>.....................................................................................</w:t>
      </w:r>
    </w:p>
    <w:p w:rsidR="007B5B50" w:rsidRPr="007B5B50" w:rsidRDefault="007B5B50" w:rsidP="007B5B5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3"/>
          <w:szCs w:val="23"/>
        </w:rPr>
      </w:pPr>
      <w:r>
        <w:rPr>
          <w:rFonts w:ascii="Times New Roman" w:eastAsiaTheme="minorHAnsi" w:hAnsi="Times New Roman"/>
          <w:color w:val="000000"/>
          <w:sz w:val="23"/>
          <w:szCs w:val="23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35A4E">
        <w:rPr>
          <w:rFonts w:ascii="Times New Roman" w:eastAsiaTheme="minorHAnsi" w:hAnsi="Times New Roman"/>
          <w:color w:val="000000"/>
          <w:sz w:val="23"/>
          <w:szCs w:val="23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97552" w:rsidRPr="007B5B50" w:rsidRDefault="00397552" w:rsidP="0026157B">
      <w:pPr>
        <w:pStyle w:val="Default"/>
        <w:jc w:val="both"/>
        <w:rPr>
          <w:b/>
        </w:rPr>
      </w:pPr>
    </w:p>
    <w:p w:rsidR="00397552" w:rsidRDefault="00397552" w:rsidP="0039755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97552" w:rsidRPr="00943980" w:rsidRDefault="00397552" w:rsidP="0039755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43980">
        <w:rPr>
          <w:rFonts w:ascii="Times New Roman" w:hAnsi="Times New Roman"/>
          <w:b/>
          <w:sz w:val="24"/>
          <w:szCs w:val="24"/>
        </w:rPr>
        <w:t>DAFTAR PUSTAKA</w:t>
      </w:r>
    </w:p>
    <w:p w:rsidR="00397552" w:rsidRPr="00943980" w:rsidRDefault="00397552" w:rsidP="0039755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86B07" w:rsidRDefault="00D86B07" w:rsidP="00D86B07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D86B07">
        <w:rPr>
          <w:rFonts w:ascii="Times New Roman" w:hAnsi="Times New Roman"/>
          <w:sz w:val="24"/>
          <w:szCs w:val="24"/>
        </w:rPr>
        <w:t xml:space="preserve">Ariyanti, Deasy. 2002. “Harapan Kenyataan dalam Berkarir di Kantor Akuntan Publik”. </w:t>
      </w:r>
      <w:r w:rsidRPr="00D86B07">
        <w:rPr>
          <w:rFonts w:ascii="Times New Roman" w:hAnsi="Times New Roman"/>
          <w:i/>
          <w:sz w:val="24"/>
          <w:szCs w:val="24"/>
        </w:rPr>
        <w:t>Jurnal Bisnis dan Akuntansi</w:t>
      </w:r>
      <w:r w:rsidRPr="00D86B07">
        <w:rPr>
          <w:rFonts w:ascii="Times New Roman" w:hAnsi="Times New Roman"/>
          <w:sz w:val="24"/>
          <w:szCs w:val="24"/>
        </w:rPr>
        <w:t xml:space="preserve"> 4 </w:t>
      </w:r>
      <w:r w:rsidR="00E46F56">
        <w:rPr>
          <w:rFonts w:ascii="Times New Roman" w:hAnsi="Times New Roman"/>
          <w:sz w:val="24"/>
          <w:szCs w:val="24"/>
        </w:rPr>
        <w:t>(</w:t>
      </w:r>
      <w:r w:rsidRPr="00D86B07">
        <w:rPr>
          <w:rFonts w:ascii="Times New Roman" w:hAnsi="Times New Roman"/>
          <w:sz w:val="24"/>
          <w:szCs w:val="24"/>
        </w:rPr>
        <w:t>3</w:t>
      </w:r>
      <w:r w:rsidR="00E46F56">
        <w:rPr>
          <w:rFonts w:ascii="Times New Roman" w:hAnsi="Times New Roman"/>
          <w:sz w:val="24"/>
          <w:szCs w:val="24"/>
        </w:rPr>
        <w:t>),</w:t>
      </w:r>
      <w:r w:rsidRPr="00D86B07">
        <w:rPr>
          <w:rFonts w:ascii="Times New Roman" w:hAnsi="Times New Roman"/>
          <w:sz w:val="24"/>
          <w:szCs w:val="24"/>
        </w:rPr>
        <w:t xml:space="preserve"> 229-250.</w:t>
      </w:r>
    </w:p>
    <w:p w:rsidR="00450938" w:rsidRPr="00450938" w:rsidRDefault="00450938" w:rsidP="00450938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  <w:lang w:eastAsia="id-ID"/>
        </w:rPr>
      </w:pPr>
      <w:r w:rsidRPr="00450938">
        <w:rPr>
          <w:rFonts w:ascii="Times New Roman" w:hAnsi="Times New Roman"/>
          <w:sz w:val="24"/>
          <w:szCs w:val="24"/>
          <w:lang w:eastAsia="id-ID"/>
        </w:rPr>
        <w:t xml:space="preserve">Assih, P. 2004. </w:t>
      </w:r>
      <w:r w:rsidRPr="00450938">
        <w:rPr>
          <w:rFonts w:ascii="Times New Roman" w:hAnsi="Times New Roman"/>
          <w:i/>
          <w:sz w:val="24"/>
          <w:szCs w:val="24"/>
          <w:lang w:eastAsia="id-ID"/>
        </w:rPr>
        <w:t>Pengaruh Kesempatan Investasi terhadap Hubunganantara Faktor Faktor Motivasional dan Tingkat Manajemen Laba</w:t>
      </w:r>
      <w:r w:rsidRPr="00450938">
        <w:rPr>
          <w:rFonts w:ascii="Times New Roman" w:hAnsi="Times New Roman"/>
          <w:sz w:val="24"/>
          <w:szCs w:val="24"/>
          <w:lang w:eastAsia="id-ID"/>
        </w:rPr>
        <w:t>. Disertasi Sekolah Pascasarjana S-3 UGM. Yogyakarta.</w:t>
      </w:r>
    </w:p>
    <w:p w:rsidR="00450938" w:rsidRPr="00450938" w:rsidRDefault="00450938" w:rsidP="00450938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  <w:lang w:eastAsia="id-ID"/>
        </w:rPr>
      </w:pPr>
      <w:r w:rsidRPr="00450938">
        <w:rPr>
          <w:rFonts w:ascii="Times New Roman" w:hAnsi="Times New Roman"/>
          <w:sz w:val="24"/>
          <w:szCs w:val="24"/>
          <w:lang w:eastAsia="id-ID"/>
        </w:rPr>
        <w:t xml:space="preserve">Badan Pusat Statistik. 2015. </w:t>
      </w:r>
      <w:r w:rsidRPr="00450938">
        <w:rPr>
          <w:rFonts w:ascii="Times New Roman" w:hAnsi="Times New Roman"/>
          <w:i/>
          <w:sz w:val="24"/>
          <w:szCs w:val="24"/>
          <w:lang w:eastAsia="id-ID"/>
        </w:rPr>
        <w:t>Bengkalis Dalam Angka Tahun 2014</w:t>
      </w:r>
      <w:r w:rsidRPr="00450938">
        <w:rPr>
          <w:rFonts w:ascii="Times New Roman" w:hAnsi="Times New Roman"/>
          <w:sz w:val="24"/>
          <w:szCs w:val="24"/>
          <w:lang w:eastAsia="id-ID"/>
        </w:rPr>
        <w:t>. Bengkalis, Indonesia.</w:t>
      </w:r>
    </w:p>
    <w:p w:rsidR="00450938" w:rsidRPr="00943980" w:rsidRDefault="00450938" w:rsidP="00450938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  <w:lang w:eastAsia="id-ID"/>
        </w:rPr>
      </w:pPr>
      <w:r w:rsidRPr="00D86B07">
        <w:rPr>
          <w:rFonts w:ascii="Times New Roman" w:hAnsi="Times New Roman"/>
          <w:sz w:val="24"/>
          <w:szCs w:val="24"/>
          <w:lang w:eastAsia="id-ID"/>
        </w:rPr>
        <w:t xml:space="preserve">Bond, T. 2004. ED1401: </w:t>
      </w:r>
      <w:r w:rsidRPr="00450938">
        <w:rPr>
          <w:rFonts w:ascii="Times New Roman" w:hAnsi="Times New Roman"/>
          <w:i/>
          <w:sz w:val="24"/>
          <w:szCs w:val="24"/>
          <w:lang w:eastAsia="id-ID"/>
        </w:rPr>
        <w:t>Childhood and Adolescence, week 12 notes</w:t>
      </w:r>
      <w:r w:rsidRPr="00D86B07">
        <w:rPr>
          <w:rFonts w:ascii="Times New Roman" w:hAnsi="Times New Roman"/>
          <w:sz w:val="24"/>
          <w:szCs w:val="24"/>
          <w:lang w:eastAsia="id-ID"/>
        </w:rPr>
        <w:t>. Diakses dari http://learnjcu2004.jcu.edu.au, tanggal 25 Februari 2005.</w:t>
      </w:r>
    </w:p>
    <w:p w:rsidR="00D86B07" w:rsidRDefault="00D86B07" w:rsidP="00D86B07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D86B07">
        <w:rPr>
          <w:rFonts w:ascii="Times New Roman" w:hAnsi="Times New Roman"/>
          <w:sz w:val="24"/>
          <w:szCs w:val="24"/>
        </w:rPr>
        <w:t xml:space="preserve">Bounds, Greg, et al. 1994. </w:t>
      </w:r>
      <w:r w:rsidRPr="00D86B07">
        <w:rPr>
          <w:rFonts w:ascii="Times New Roman" w:hAnsi="Times New Roman"/>
          <w:i/>
          <w:sz w:val="24"/>
          <w:szCs w:val="24"/>
        </w:rPr>
        <w:t>Beyond Total Quality Management: Toward the Emerging Paradigm</w:t>
      </w:r>
      <w:r w:rsidRPr="00D86B07">
        <w:rPr>
          <w:rFonts w:ascii="Times New Roman" w:hAnsi="Times New Roman"/>
          <w:sz w:val="24"/>
          <w:szCs w:val="24"/>
        </w:rPr>
        <w:t>. Singapore: McGraw-Hill.</w:t>
      </w:r>
    </w:p>
    <w:p w:rsidR="00D86B07" w:rsidRDefault="00D86B07" w:rsidP="00397552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D86B07">
        <w:rPr>
          <w:rFonts w:ascii="Times New Roman" w:hAnsi="Times New Roman"/>
          <w:sz w:val="24"/>
          <w:szCs w:val="24"/>
        </w:rPr>
        <w:t xml:space="preserve">Haniffa, R.M. and Cooke, T.E. 2005. “The Impact of Culture and Governance on Corporate SocialReporting”. </w:t>
      </w:r>
      <w:r w:rsidRPr="00D86B07">
        <w:rPr>
          <w:rFonts w:ascii="Times New Roman" w:hAnsi="Times New Roman"/>
          <w:i/>
          <w:sz w:val="24"/>
          <w:szCs w:val="24"/>
        </w:rPr>
        <w:t>Journal of Accounting and Public Policy</w:t>
      </w:r>
      <w:r w:rsidRPr="00D86B07">
        <w:rPr>
          <w:rFonts w:ascii="Times New Roman" w:hAnsi="Times New Roman"/>
          <w:sz w:val="24"/>
          <w:szCs w:val="24"/>
        </w:rPr>
        <w:t xml:space="preserve"> 24</w:t>
      </w:r>
      <w:r>
        <w:rPr>
          <w:rFonts w:ascii="Times New Roman" w:hAnsi="Times New Roman"/>
          <w:sz w:val="24"/>
          <w:szCs w:val="24"/>
        </w:rPr>
        <w:t xml:space="preserve"> </w:t>
      </w:r>
      <w:r w:rsidR="00E46F56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2</w:t>
      </w:r>
      <w:r w:rsidR="00E46F56">
        <w:rPr>
          <w:rFonts w:ascii="Times New Roman" w:hAnsi="Times New Roman"/>
          <w:sz w:val="24"/>
          <w:szCs w:val="24"/>
        </w:rPr>
        <w:t>),</w:t>
      </w:r>
      <w:bookmarkStart w:id="0" w:name="_GoBack"/>
      <w:bookmarkEnd w:id="0"/>
      <w:r w:rsidRPr="00D86B07">
        <w:rPr>
          <w:rFonts w:ascii="Times New Roman" w:hAnsi="Times New Roman"/>
          <w:sz w:val="24"/>
          <w:szCs w:val="24"/>
        </w:rPr>
        <w:t xml:space="preserve"> 391-430.</w:t>
      </w:r>
    </w:p>
    <w:p w:rsidR="00450938" w:rsidRPr="00D86B07" w:rsidRDefault="00450938" w:rsidP="00450938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  <w:lang w:eastAsia="id-ID"/>
        </w:rPr>
      </w:pPr>
      <w:r w:rsidRPr="00D86B07">
        <w:rPr>
          <w:rFonts w:ascii="Times New Roman" w:hAnsi="Times New Roman"/>
          <w:sz w:val="24"/>
          <w:szCs w:val="24"/>
          <w:lang w:eastAsia="id-ID"/>
        </w:rPr>
        <w:t xml:space="preserve">Hargreaves, J. 2005. </w:t>
      </w:r>
      <w:r w:rsidRPr="00450938">
        <w:rPr>
          <w:rFonts w:ascii="Times New Roman" w:hAnsi="Times New Roman"/>
          <w:i/>
          <w:sz w:val="24"/>
          <w:szCs w:val="24"/>
          <w:lang w:eastAsia="id-ID"/>
        </w:rPr>
        <w:t>Manure Gases Can Be Dangerous. Department of Primary Industries and Fisheries, Queensland Govermment</w:t>
      </w:r>
      <w:r w:rsidRPr="00D86B07">
        <w:rPr>
          <w:rFonts w:ascii="Times New Roman" w:hAnsi="Times New Roman"/>
          <w:sz w:val="24"/>
          <w:szCs w:val="24"/>
          <w:lang w:eastAsia="id-ID"/>
        </w:rPr>
        <w:t>. Diakses dari http://www.dpi.gld.gov.au/pigs/html, tanggal 15 September 2005.</w:t>
      </w:r>
    </w:p>
    <w:p w:rsidR="00D86B07" w:rsidRDefault="00D86B07" w:rsidP="00397552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D86B07">
        <w:rPr>
          <w:rFonts w:ascii="Times New Roman" w:hAnsi="Times New Roman"/>
          <w:sz w:val="24"/>
          <w:szCs w:val="24"/>
        </w:rPr>
        <w:lastRenderedPageBreak/>
        <w:t xml:space="preserve">Ikatan Akuntan Indonesia. 2004. </w:t>
      </w:r>
      <w:r w:rsidRPr="00D86B07">
        <w:rPr>
          <w:rFonts w:ascii="Times New Roman" w:hAnsi="Times New Roman"/>
          <w:i/>
          <w:sz w:val="24"/>
          <w:szCs w:val="24"/>
        </w:rPr>
        <w:t>Standar Profesional Akuntan Publik</w:t>
      </w:r>
      <w:r w:rsidRPr="00D86B07">
        <w:rPr>
          <w:rFonts w:ascii="Times New Roman" w:hAnsi="Times New Roman"/>
          <w:sz w:val="24"/>
          <w:szCs w:val="24"/>
        </w:rPr>
        <w:t>. Jakarta: Divisi Penerbitan IAI.</w:t>
      </w:r>
    </w:p>
    <w:p w:rsidR="00397552" w:rsidRPr="00943980" w:rsidRDefault="00450938" w:rsidP="00397552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450938">
        <w:rPr>
          <w:rFonts w:ascii="Times New Roman" w:hAnsi="Times New Roman"/>
          <w:sz w:val="24"/>
          <w:szCs w:val="24"/>
          <w:lang w:eastAsia="id-ID"/>
        </w:rPr>
        <w:t xml:space="preserve">Indarti, MG.K. 2001. </w:t>
      </w:r>
      <w:r w:rsidRPr="00450938">
        <w:rPr>
          <w:rFonts w:ascii="Times New Roman" w:hAnsi="Times New Roman"/>
          <w:i/>
          <w:sz w:val="24"/>
          <w:szCs w:val="24"/>
          <w:lang w:eastAsia="id-ID"/>
        </w:rPr>
        <w:t>Faktor-faktor yang mempengaruhi Intensitas Penggunaan Sistem Informasi</w:t>
      </w:r>
      <w:r w:rsidRPr="00450938">
        <w:rPr>
          <w:rFonts w:ascii="Times New Roman" w:hAnsi="Times New Roman"/>
          <w:sz w:val="24"/>
          <w:szCs w:val="24"/>
          <w:lang w:eastAsia="id-ID"/>
        </w:rPr>
        <w:t>. Tesis Program Pasca Sarjana UGM (tidak dipublikasikan).</w:t>
      </w:r>
      <w:r w:rsidR="00D86B07" w:rsidRPr="00D86B07">
        <w:rPr>
          <w:rFonts w:ascii="Times New Roman" w:hAnsi="Times New Roman"/>
          <w:sz w:val="24"/>
          <w:szCs w:val="24"/>
        </w:rPr>
        <w:t xml:space="preserve">Kusumawati, Zaidah. 2005. </w:t>
      </w:r>
      <w:r w:rsidR="00D86B07" w:rsidRPr="00D86B07">
        <w:rPr>
          <w:rFonts w:ascii="Times New Roman" w:hAnsi="Times New Roman"/>
          <w:i/>
          <w:sz w:val="24"/>
          <w:szCs w:val="24"/>
        </w:rPr>
        <w:t>Menghitung Laba Perusahaan: Aplikasi Akuntansi Syariah</w:t>
      </w:r>
      <w:r w:rsidR="00D86B07" w:rsidRPr="00D86B07">
        <w:rPr>
          <w:rFonts w:ascii="Times New Roman" w:hAnsi="Times New Roman"/>
          <w:sz w:val="24"/>
          <w:szCs w:val="24"/>
        </w:rPr>
        <w:t>, Cet. I. Yogyakarta: Magistra Insani Press.</w:t>
      </w:r>
    </w:p>
    <w:p w:rsidR="00450938" w:rsidRDefault="00450938" w:rsidP="00397552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  <w:lang w:eastAsia="id-ID"/>
        </w:rPr>
      </w:pPr>
      <w:r w:rsidRPr="00450938">
        <w:rPr>
          <w:rFonts w:ascii="Times New Roman" w:hAnsi="Times New Roman"/>
          <w:sz w:val="24"/>
          <w:szCs w:val="24"/>
          <w:lang w:eastAsia="id-ID"/>
        </w:rPr>
        <w:t xml:space="preserve">Murwaningsari, Etty. 2008. </w:t>
      </w:r>
      <w:r w:rsidRPr="00450938">
        <w:rPr>
          <w:rFonts w:ascii="Times New Roman" w:hAnsi="Times New Roman"/>
          <w:i/>
          <w:sz w:val="24"/>
          <w:szCs w:val="24"/>
          <w:lang w:eastAsia="id-ID"/>
        </w:rPr>
        <w:t>Pengujian Simultan: Beberapa Faktor yang Mempengaruhi Earnings Response Coeficient (ERC)</w:t>
      </w:r>
      <w:r w:rsidRPr="00450938">
        <w:rPr>
          <w:rFonts w:ascii="Times New Roman" w:hAnsi="Times New Roman"/>
          <w:sz w:val="24"/>
          <w:szCs w:val="24"/>
          <w:lang w:eastAsia="id-ID"/>
        </w:rPr>
        <w:t>. Paper dipresentasikan pada acara Simposium Nasional Akuntansi XI.</w:t>
      </w:r>
    </w:p>
    <w:p w:rsidR="00D86B07" w:rsidRDefault="00D86B07" w:rsidP="00397552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  <w:lang w:eastAsia="id-ID"/>
        </w:rPr>
      </w:pPr>
      <w:r w:rsidRPr="00D86B07">
        <w:rPr>
          <w:rFonts w:ascii="Times New Roman" w:hAnsi="Times New Roman"/>
          <w:sz w:val="24"/>
          <w:szCs w:val="24"/>
          <w:lang w:eastAsia="id-ID"/>
        </w:rPr>
        <w:t xml:space="preserve">Paranggi, Umbu Landu. 2006. “Puisi: Bagian Terpenting dari Darah Hidupku”. </w:t>
      </w:r>
      <w:r w:rsidRPr="00D86B07">
        <w:rPr>
          <w:rFonts w:ascii="Times New Roman" w:hAnsi="Times New Roman"/>
          <w:i/>
          <w:sz w:val="24"/>
          <w:szCs w:val="24"/>
          <w:lang w:eastAsia="id-ID"/>
        </w:rPr>
        <w:t>Horison Majalah Sastra</w:t>
      </w:r>
      <w:r w:rsidRPr="00D86B07">
        <w:rPr>
          <w:rFonts w:ascii="Times New Roman" w:hAnsi="Times New Roman"/>
          <w:sz w:val="24"/>
          <w:szCs w:val="24"/>
          <w:lang w:eastAsia="id-ID"/>
        </w:rPr>
        <w:t>. Jakarta: PT Metro Pos.</w:t>
      </w:r>
    </w:p>
    <w:p w:rsidR="00450938" w:rsidRDefault="00450938" w:rsidP="00450938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  <w:lang w:eastAsia="id-ID"/>
        </w:rPr>
      </w:pPr>
      <w:r w:rsidRPr="00450938">
        <w:rPr>
          <w:rFonts w:ascii="Times New Roman" w:hAnsi="Times New Roman"/>
          <w:sz w:val="24"/>
          <w:szCs w:val="24"/>
          <w:lang w:eastAsia="id-ID"/>
        </w:rPr>
        <w:t xml:space="preserve">PSAK 4. </w:t>
      </w:r>
      <w:r w:rsidRPr="00450938">
        <w:rPr>
          <w:rFonts w:ascii="Times New Roman" w:hAnsi="Times New Roman"/>
          <w:i/>
          <w:sz w:val="24"/>
          <w:szCs w:val="24"/>
          <w:lang w:eastAsia="id-ID"/>
        </w:rPr>
        <w:t>Pernyataan Standar Akuntansi Keuangan 4 Tentang Laporan Keuangan Konsolidasi</w:t>
      </w:r>
      <w:r w:rsidRPr="00450938">
        <w:rPr>
          <w:rFonts w:ascii="Times New Roman" w:hAnsi="Times New Roman"/>
          <w:sz w:val="24"/>
          <w:szCs w:val="24"/>
          <w:lang w:eastAsia="id-ID"/>
        </w:rPr>
        <w:t>.</w:t>
      </w:r>
    </w:p>
    <w:p w:rsidR="00450938" w:rsidRDefault="00450938" w:rsidP="00450938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  <w:lang w:eastAsia="id-ID"/>
        </w:rPr>
      </w:pPr>
      <w:r w:rsidRPr="00450938">
        <w:rPr>
          <w:rFonts w:ascii="Times New Roman" w:hAnsi="Times New Roman"/>
          <w:sz w:val="24"/>
          <w:szCs w:val="24"/>
          <w:lang w:eastAsia="id-ID"/>
        </w:rPr>
        <w:t xml:space="preserve">Pujaningsih, R.I., et al. 2006. Kajian kualitas produk kakao yang diamoniasi dengan aras urea yang berbeda. Di dalam: </w:t>
      </w:r>
      <w:r w:rsidRPr="00450938">
        <w:rPr>
          <w:rFonts w:ascii="Times New Roman" w:hAnsi="Times New Roman"/>
          <w:i/>
          <w:sz w:val="24"/>
          <w:szCs w:val="24"/>
          <w:lang w:eastAsia="id-ID"/>
        </w:rPr>
        <w:t>Pengembangan Teknologi Inovatif untuk Mendukung Pembangunan Peternakan Berkelanjutan</w:t>
      </w:r>
      <w:r w:rsidRPr="00450938">
        <w:rPr>
          <w:rFonts w:ascii="Times New Roman" w:hAnsi="Times New Roman"/>
          <w:sz w:val="24"/>
          <w:szCs w:val="24"/>
          <w:lang w:eastAsia="id-ID"/>
        </w:rPr>
        <w:t>. Prosiding Seminar Nasional dalam Rangka HUT ke-40 (LustrumVIII) Fakultas Peternakan Universitas Jenderal Soedirman; Purwokerto, 11 Februari 2006. Fakutas</w:t>
      </w:r>
      <w:r>
        <w:rPr>
          <w:rFonts w:ascii="Times New Roman" w:hAnsi="Times New Roman"/>
          <w:sz w:val="24"/>
          <w:szCs w:val="24"/>
          <w:lang w:eastAsia="id-ID"/>
        </w:rPr>
        <w:t xml:space="preserve"> </w:t>
      </w:r>
      <w:r w:rsidRPr="00450938">
        <w:rPr>
          <w:rFonts w:ascii="Times New Roman" w:hAnsi="Times New Roman"/>
          <w:sz w:val="24"/>
          <w:szCs w:val="24"/>
          <w:lang w:eastAsia="id-ID"/>
        </w:rPr>
        <w:t>Peternakan UNSOED, Purwokerto. Halaman 54-60.</w:t>
      </w:r>
    </w:p>
    <w:p w:rsidR="00450938" w:rsidRPr="00450938" w:rsidRDefault="00450938" w:rsidP="00450938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  <w:lang w:eastAsia="id-ID"/>
        </w:rPr>
      </w:pPr>
      <w:r w:rsidRPr="00450938">
        <w:rPr>
          <w:rFonts w:ascii="Times New Roman" w:hAnsi="Times New Roman"/>
          <w:sz w:val="24"/>
          <w:szCs w:val="24"/>
          <w:lang w:eastAsia="id-ID"/>
        </w:rPr>
        <w:t xml:space="preserve">Sekretariat Negara. 2005. </w:t>
      </w:r>
      <w:r w:rsidRPr="00450938">
        <w:rPr>
          <w:rFonts w:ascii="Times New Roman" w:hAnsi="Times New Roman"/>
          <w:i/>
          <w:sz w:val="24"/>
          <w:szCs w:val="24"/>
          <w:lang w:eastAsia="id-ID"/>
        </w:rPr>
        <w:t>Peraturan Pemerintah Nomor 58 Tahun 2005 Tentang Pengelolaan Keuangan Daerah</w:t>
      </w:r>
      <w:r w:rsidRPr="00450938">
        <w:rPr>
          <w:rFonts w:ascii="Times New Roman" w:hAnsi="Times New Roman"/>
          <w:sz w:val="24"/>
          <w:szCs w:val="24"/>
          <w:lang w:eastAsia="id-ID"/>
        </w:rPr>
        <w:t>.</w:t>
      </w:r>
    </w:p>
    <w:p w:rsidR="00D86B07" w:rsidRDefault="00D86B07" w:rsidP="00397552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  <w:lang w:eastAsia="id-ID"/>
        </w:rPr>
      </w:pPr>
      <w:r w:rsidRPr="00D86B07">
        <w:rPr>
          <w:rFonts w:ascii="Times New Roman" w:hAnsi="Times New Roman"/>
          <w:sz w:val="24"/>
          <w:szCs w:val="24"/>
          <w:lang w:eastAsia="id-ID"/>
        </w:rPr>
        <w:t xml:space="preserve">Tabah, Anton. 1984. “Polwan semakin efektif dalam Penegakan Hukum”. </w:t>
      </w:r>
      <w:r w:rsidRPr="00D86B07">
        <w:rPr>
          <w:rFonts w:ascii="Times New Roman" w:hAnsi="Times New Roman"/>
          <w:i/>
          <w:sz w:val="24"/>
          <w:szCs w:val="24"/>
          <w:lang w:eastAsia="id-ID"/>
        </w:rPr>
        <w:t>Sinar Harapan</w:t>
      </w:r>
      <w:r w:rsidRPr="00D86B07">
        <w:rPr>
          <w:rFonts w:ascii="Times New Roman" w:hAnsi="Times New Roman"/>
          <w:sz w:val="24"/>
          <w:szCs w:val="24"/>
          <w:lang w:eastAsia="id-ID"/>
        </w:rPr>
        <w:t>, 1 September 1984. Jakarta.</w:t>
      </w:r>
    </w:p>
    <w:p w:rsidR="00397552" w:rsidRDefault="00D86B07" w:rsidP="00397552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  <w:lang w:eastAsia="id-ID"/>
        </w:rPr>
      </w:pPr>
      <w:r w:rsidRPr="00D86B07">
        <w:rPr>
          <w:rFonts w:ascii="Times New Roman" w:hAnsi="Times New Roman"/>
          <w:sz w:val="24"/>
          <w:szCs w:val="24"/>
          <w:lang w:eastAsia="id-ID"/>
        </w:rPr>
        <w:t xml:space="preserve">Triyuwono, Iwan dan As’udi, Moh. 2001. </w:t>
      </w:r>
      <w:r w:rsidRPr="00D86B07">
        <w:rPr>
          <w:rFonts w:ascii="Times New Roman" w:hAnsi="Times New Roman"/>
          <w:i/>
          <w:sz w:val="24"/>
          <w:szCs w:val="24"/>
          <w:lang w:eastAsia="id-ID"/>
        </w:rPr>
        <w:t>Akuntansi Syariah: Memformulasikan Konsep Laba dalam Konteks Metaforma Zakat</w:t>
      </w:r>
      <w:r w:rsidRPr="00D86B07">
        <w:rPr>
          <w:rFonts w:ascii="Times New Roman" w:hAnsi="Times New Roman"/>
          <w:sz w:val="24"/>
          <w:szCs w:val="24"/>
          <w:lang w:eastAsia="id-ID"/>
        </w:rPr>
        <w:t>. Edisi I. Jakarta: Salemba Empat.</w:t>
      </w:r>
    </w:p>
    <w:p w:rsidR="00450938" w:rsidRPr="00450938" w:rsidRDefault="00450938" w:rsidP="00450938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  <w:lang w:eastAsia="id-ID"/>
        </w:rPr>
      </w:pPr>
    </w:p>
    <w:sectPr w:rsidR="00450938" w:rsidRPr="00450938" w:rsidSect="00C36056">
      <w:footerReference w:type="default" r:id="rId9"/>
      <w:pgSz w:w="11906" w:h="16838" w:code="9"/>
      <w:pgMar w:top="1701" w:right="1701" w:bottom="1701" w:left="226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4C68" w:rsidRDefault="00514C68" w:rsidP="00397552">
      <w:pPr>
        <w:spacing w:after="0" w:line="240" w:lineRule="auto"/>
      </w:pPr>
      <w:r>
        <w:separator/>
      </w:r>
    </w:p>
  </w:endnote>
  <w:endnote w:type="continuationSeparator" w:id="0">
    <w:p w:rsidR="00514C68" w:rsidRDefault="00514C68" w:rsidP="003975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79815696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8"/>
        <w:szCs w:val="18"/>
      </w:rPr>
    </w:sdtEndPr>
    <w:sdtContent>
      <w:p w:rsidR="00397552" w:rsidRPr="00447E02" w:rsidRDefault="00397552">
        <w:pPr>
          <w:pStyle w:val="Footer"/>
          <w:jc w:val="right"/>
          <w:rPr>
            <w:rFonts w:ascii="Arial" w:hAnsi="Arial" w:cs="Arial"/>
            <w:sz w:val="18"/>
            <w:szCs w:val="18"/>
          </w:rPr>
        </w:pPr>
        <w:r w:rsidRPr="00447E02">
          <w:rPr>
            <w:rFonts w:ascii="Arial" w:hAnsi="Arial" w:cs="Arial"/>
            <w:sz w:val="18"/>
            <w:szCs w:val="18"/>
          </w:rPr>
          <w:fldChar w:fldCharType="begin"/>
        </w:r>
        <w:r w:rsidRPr="00447E02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447E02">
          <w:rPr>
            <w:rFonts w:ascii="Arial" w:hAnsi="Arial" w:cs="Arial"/>
            <w:sz w:val="18"/>
            <w:szCs w:val="18"/>
          </w:rPr>
          <w:fldChar w:fldCharType="separate"/>
        </w:r>
        <w:r w:rsidR="00E46F56">
          <w:rPr>
            <w:rFonts w:ascii="Arial" w:hAnsi="Arial" w:cs="Arial"/>
            <w:noProof/>
            <w:sz w:val="18"/>
            <w:szCs w:val="18"/>
          </w:rPr>
          <w:t>3</w:t>
        </w:r>
        <w:r w:rsidRPr="00447E02">
          <w:rPr>
            <w:rFonts w:ascii="Arial" w:hAnsi="Arial" w:cs="Arial"/>
            <w:noProof/>
            <w:sz w:val="18"/>
            <w:szCs w:val="18"/>
          </w:rPr>
          <w:fldChar w:fldCharType="end"/>
        </w:r>
      </w:p>
    </w:sdtContent>
  </w:sdt>
  <w:p w:rsidR="00397552" w:rsidRDefault="0039755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4C68" w:rsidRDefault="00514C68" w:rsidP="00397552">
      <w:pPr>
        <w:spacing w:after="0" w:line="240" w:lineRule="auto"/>
      </w:pPr>
      <w:r>
        <w:separator/>
      </w:r>
    </w:p>
  </w:footnote>
  <w:footnote w:type="continuationSeparator" w:id="0">
    <w:p w:rsidR="00514C68" w:rsidRDefault="00514C68" w:rsidP="003975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2C5956"/>
    <w:multiLevelType w:val="hybridMultilevel"/>
    <w:tmpl w:val="8DA6860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034DF1"/>
    <w:multiLevelType w:val="hybridMultilevel"/>
    <w:tmpl w:val="69623D4A"/>
    <w:lvl w:ilvl="0" w:tplc="645C7BDC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8F8461B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076897"/>
    <w:multiLevelType w:val="hybridMultilevel"/>
    <w:tmpl w:val="7184369E"/>
    <w:lvl w:ilvl="0" w:tplc="3EF8346C">
      <w:start w:val="1"/>
      <w:numFmt w:val="decimal"/>
      <w:lvlText w:val="%1."/>
      <w:lvlJc w:val="left"/>
      <w:pPr>
        <w:ind w:left="341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4130" w:hanging="360"/>
      </w:pPr>
    </w:lvl>
    <w:lvl w:ilvl="2" w:tplc="0421001B" w:tentative="1">
      <w:start w:val="1"/>
      <w:numFmt w:val="lowerRoman"/>
      <w:lvlText w:val="%3."/>
      <w:lvlJc w:val="right"/>
      <w:pPr>
        <w:ind w:left="4850" w:hanging="180"/>
      </w:pPr>
    </w:lvl>
    <w:lvl w:ilvl="3" w:tplc="0421000F" w:tentative="1">
      <w:start w:val="1"/>
      <w:numFmt w:val="decimal"/>
      <w:lvlText w:val="%4."/>
      <w:lvlJc w:val="left"/>
      <w:pPr>
        <w:ind w:left="5570" w:hanging="360"/>
      </w:pPr>
    </w:lvl>
    <w:lvl w:ilvl="4" w:tplc="04210019" w:tentative="1">
      <w:start w:val="1"/>
      <w:numFmt w:val="lowerLetter"/>
      <w:lvlText w:val="%5."/>
      <w:lvlJc w:val="left"/>
      <w:pPr>
        <w:ind w:left="6290" w:hanging="360"/>
      </w:pPr>
    </w:lvl>
    <w:lvl w:ilvl="5" w:tplc="0421001B" w:tentative="1">
      <w:start w:val="1"/>
      <w:numFmt w:val="lowerRoman"/>
      <w:lvlText w:val="%6."/>
      <w:lvlJc w:val="right"/>
      <w:pPr>
        <w:ind w:left="7010" w:hanging="180"/>
      </w:pPr>
    </w:lvl>
    <w:lvl w:ilvl="6" w:tplc="0421000F" w:tentative="1">
      <w:start w:val="1"/>
      <w:numFmt w:val="decimal"/>
      <w:lvlText w:val="%7."/>
      <w:lvlJc w:val="left"/>
      <w:pPr>
        <w:ind w:left="7730" w:hanging="360"/>
      </w:pPr>
    </w:lvl>
    <w:lvl w:ilvl="7" w:tplc="04210019" w:tentative="1">
      <w:start w:val="1"/>
      <w:numFmt w:val="lowerLetter"/>
      <w:lvlText w:val="%8."/>
      <w:lvlJc w:val="left"/>
      <w:pPr>
        <w:ind w:left="8450" w:hanging="360"/>
      </w:pPr>
    </w:lvl>
    <w:lvl w:ilvl="8" w:tplc="0421001B" w:tentative="1">
      <w:start w:val="1"/>
      <w:numFmt w:val="lowerRoman"/>
      <w:lvlText w:val="%9."/>
      <w:lvlJc w:val="right"/>
      <w:pPr>
        <w:ind w:left="9170" w:hanging="180"/>
      </w:pPr>
    </w:lvl>
  </w:abstractNum>
  <w:abstractNum w:abstractNumId="3">
    <w:nsid w:val="468F3272"/>
    <w:multiLevelType w:val="hybridMultilevel"/>
    <w:tmpl w:val="F3E67AD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2A4230"/>
    <w:multiLevelType w:val="hybridMultilevel"/>
    <w:tmpl w:val="F962C43A"/>
    <w:lvl w:ilvl="0" w:tplc="0421000F">
      <w:start w:val="1"/>
      <w:numFmt w:val="decimal"/>
      <w:lvlText w:val="%1."/>
      <w:lvlJc w:val="left"/>
      <w:pPr>
        <w:ind w:left="1004" w:hanging="360"/>
      </w:pPr>
    </w:lvl>
    <w:lvl w:ilvl="1" w:tplc="0421000F">
      <w:start w:val="1"/>
      <w:numFmt w:val="decimal"/>
      <w:lvlText w:val="%2."/>
      <w:lvlJc w:val="left"/>
      <w:pPr>
        <w:ind w:left="1724" w:hanging="360"/>
      </w:pPr>
    </w:lvl>
    <w:lvl w:ilvl="2" w:tplc="0421001B" w:tentative="1">
      <w:start w:val="1"/>
      <w:numFmt w:val="lowerRoman"/>
      <w:lvlText w:val="%3."/>
      <w:lvlJc w:val="right"/>
      <w:pPr>
        <w:ind w:left="2444" w:hanging="180"/>
      </w:pPr>
    </w:lvl>
    <w:lvl w:ilvl="3" w:tplc="0421000F" w:tentative="1">
      <w:start w:val="1"/>
      <w:numFmt w:val="decimal"/>
      <w:lvlText w:val="%4."/>
      <w:lvlJc w:val="left"/>
      <w:pPr>
        <w:ind w:left="3164" w:hanging="360"/>
      </w:pPr>
    </w:lvl>
    <w:lvl w:ilvl="4" w:tplc="04210019" w:tentative="1">
      <w:start w:val="1"/>
      <w:numFmt w:val="lowerLetter"/>
      <w:lvlText w:val="%5."/>
      <w:lvlJc w:val="left"/>
      <w:pPr>
        <w:ind w:left="3884" w:hanging="360"/>
      </w:pPr>
    </w:lvl>
    <w:lvl w:ilvl="5" w:tplc="0421001B" w:tentative="1">
      <w:start w:val="1"/>
      <w:numFmt w:val="lowerRoman"/>
      <w:lvlText w:val="%6."/>
      <w:lvlJc w:val="right"/>
      <w:pPr>
        <w:ind w:left="4604" w:hanging="180"/>
      </w:pPr>
    </w:lvl>
    <w:lvl w:ilvl="6" w:tplc="0421000F" w:tentative="1">
      <w:start w:val="1"/>
      <w:numFmt w:val="decimal"/>
      <w:lvlText w:val="%7."/>
      <w:lvlJc w:val="left"/>
      <w:pPr>
        <w:ind w:left="5324" w:hanging="360"/>
      </w:pPr>
    </w:lvl>
    <w:lvl w:ilvl="7" w:tplc="04210019" w:tentative="1">
      <w:start w:val="1"/>
      <w:numFmt w:val="lowerLetter"/>
      <w:lvlText w:val="%8."/>
      <w:lvlJc w:val="left"/>
      <w:pPr>
        <w:ind w:left="6044" w:hanging="360"/>
      </w:pPr>
    </w:lvl>
    <w:lvl w:ilvl="8" w:tplc="0421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53A10D57"/>
    <w:multiLevelType w:val="hybridMultilevel"/>
    <w:tmpl w:val="C378513A"/>
    <w:lvl w:ilvl="0" w:tplc="04210019">
      <w:start w:val="1"/>
      <w:numFmt w:val="lowerLetter"/>
      <w:lvlText w:val="%1."/>
      <w:lvlJc w:val="left"/>
      <w:pPr>
        <w:ind w:left="1287" w:hanging="360"/>
      </w:pPr>
    </w:lvl>
    <w:lvl w:ilvl="1" w:tplc="04210019">
      <w:start w:val="1"/>
      <w:numFmt w:val="lowerLetter"/>
      <w:lvlText w:val="%2."/>
      <w:lvlJc w:val="left"/>
      <w:pPr>
        <w:ind w:left="2007" w:hanging="360"/>
      </w:pPr>
    </w:lvl>
    <w:lvl w:ilvl="2" w:tplc="0421001B" w:tentative="1">
      <w:start w:val="1"/>
      <w:numFmt w:val="lowerRoman"/>
      <w:lvlText w:val="%3."/>
      <w:lvlJc w:val="right"/>
      <w:pPr>
        <w:ind w:left="2727" w:hanging="180"/>
      </w:pPr>
    </w:lvl>
    <w:lvl w:ilvl="3" w:tplc="0421000F" w:tentative="1">
      <w:start w:val="1"/>
      <w:numFmt w:val="decimal"/>
      <w:lvlText w:val="%4."/>
      <w:lvlJc w:val="left"/>
      <w:pPr>
        <w:ind w:left="3447" w:hanging="360"/>
      </w:pPr>
    </w:lvl>
    <w:lvl w:ilvl="4" w:tplc="04210019" w:tentative="1">
      <w:start w:val="1"/>
      <w:numFmt w:val="lowerLetter"/>
      <w:lvlText w:val="%5."/>
      <w:lvlJc w:val="left"/>
      <w:pPr>
        <w:ind w:left="4167" w:hanging="360"/>
      </w:pPr>
    </w:lvl>
    <w:lvl w:ilvl="5" w:tplc="0421001B" w:tentative="1">
      <w:start w:val="1"/>
      <w:numFmt w:val="lowerRoman"/>
      <w:lvlText w:val="%6."/>
      <w:lvlJc w:val="right"/>
      <w:pPr>
        <w:ind w:left="4887" w:hanging="180"/>
      </w:pPr>
    </w:lvl>
    <w:lvl w:ilvl="6" w:tplc="0421000F" w:tentative="1">
      <w:start w:val="1"/>
      <w:numFmt w:val="decimal"/>
      <w:lvlText w:val="%7."/>
      <w:lvlJc w:val="left"/>
      <w:pPr>
        <w:ind w:left="5607" w:hanging="360"/>
      </w:pPr>
    </w:lvl>
    <w:lvl w:ilvl="7" w:tplc="04210019" w:tentative="1">
      <w:start w:val="1"/>
      <w:numFmt w:val="lowerLetter"/>
      <w:lvlText w:val="%8."/>
      <w:lvlJc w:val="left"/>
      <w:pPr>
        <w:ind w:left="6327" w:hanging="360"/>
      </w:pPr>
    </w:lvl>
    <w:lvl w:ilvl="8" w:tplc="0421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562D3C2A"/>
    <w:multiLevelType w:val="hybridMultilevel"/>
    <w:tmpl w:val="A334727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E970C5"/>
    <w:multiLevelType w:val="hybridMultilevel"/>
    <w:tmpl w:val="AB624948"/>
    <w:lvl w:ilvl="0" w:tplc="2F7649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B3C0783A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0FF36BE"/>
    <w:multiLevelType w:val="hybridMultilevel"/>
    <w:tmpl w:val="482C2558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A97D2F"/>
    <w:multiLevelType w:val="hybridMultilevel"/>
    <w:tmpl w:val="8A5A380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3F248C6"/>
    <w:multiLevelType w:val="hybridMultilevel"/>
    <w:tmpl w:val="1BF6FF2A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366083"/>
    <w:multiLevelType w:val="hybridMultilevel"/>
    <w:tmpl w:val="90827274"/>
    <w:lvl w:ilvl="0" w:tplc="B9A2FE5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0"/>
  </w:num>
  <w:num w:numId="4">
    <w:abstractNumId w:val="2"/>
  </w:num>
  <w:num w:numId="5">
    <w:abstractNumId w:val="5"/>
  </w:num>
  <w:num w:numId="6">
    <w:abstractNumId w:val="10"/>
  </w:num>
  <w:num w:numId="7">
    <w:abstractNumId w:val="8"/>
  </w:num>
  <w:num w:numId="8">
    <w:abstractNumId w:val="11"/>
  </w:num>
  <w:num w:numId="9">
    <w:abstractNumId w:val="1"/>
  </w:num>
  <w:num w:numId="10">
    <w:abstractNumId w:val="6"/>
  </w:num>
  <w:num w:numId="11">
    <w:abstractNumId w:val="4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552"/>
    <w:rsid w:val="000C64AB"/>
    <w:rsid w:val="000D193E"/>
    <w:rsid w:val="00161C17"/>
    <w:rsid w:val="0020134C"/>
    <w:rsid w:val="0026157B"/>
    <w:rsid w:val="002C1C41"/>
    <w:rsid w:val="0031790E"/>
    <w:rsid w:val="003312AA"/>
    <w:rsid w:val="00332E6C"/>
    <w:rsid w:val="003708DE"/>
    <w:rsid w:val="00397552"/>
    <w:rsid w:val="003A65D5"/>
    <w:rsid w:val="00443D1D"/>
    <w:rsid w:val="00447E02"/>
    <w:rsid w:val="00450938"/>
    <w:rsid w:val="004C3374"/>
    <w:rsid w:val="00512D70"/>
    <w:rsid w:val="00514C68"/>
    <w:rsid w:val="005446FF"/>
    <w:rsid w:val="0059656A"/>
    <w:rsid w:val="005B70EC"/>
    <w:rsid w:val="005F7C0D"/>
    <w:rsid w:val="006E18D4"/>
    <w:rsid w:val="006F439F"/>
    <w:rsid w:val="00704944"/>
    <w:rsid w:val="0074095B"/>
    <w:rsid w:val="007723E3"/>
    <w:rsid w:val="007B5B50"/>
    <w:rsid w:val="00821B10"/>
    <w:rsid w:val="00835A4E"/>
    <w:rsid w:val="00890E8C"/>
    <w:rsid w:val="00912C2C"/>
    <w:rsid w:val="00B35284"/>
    <w:rsid w:val="00C36056"/>
    <w:rsid w:val="00C50B01"/>
    <w:rsid w:val="00D06565"/>
    <w:rsid w:val="00D86B07"/>
    <w:rsid w:val="00DE2453"/>
    <w:rsid w:val="00E44230"/>
    <w:rsid w:val="00E46F56"/>
    <w:rsid w:val="00ED4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755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7552"/>
    <w:pPr>
      <w:ind w:left="720"/>
    </w:pPr>
  </w:style>
  <w:style w:type="paragraph" w:customStyle="1" w:styleId="Default">
    <w:name w:val="Default"/>
    <w:rsid w:val="0039755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id-ID"/>
    </w:rPr>
  </w:style>
  <w:style w:type="paragraph" w:styleId="Header">
    <w:name w:val="header"/>
    <w:basedOn w:val="Normal"/>
    <w:link w:val="HeaderChar"/>
    <w:uiPriority w:val="99"/>
    <w:unhideWhenUsed/>
    <w:rsid w:val="003975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755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975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755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42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230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2615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755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7552"/>
    <w:pPr>
      <w:ind w:left="720"/>
    </w:pPr>
  </w:style>
  <w:style w:type="paragraph" w:customStyle="1" w:styleId="Default">
    <w:name w:val="Default"/>
    <w:rsid w:val="0039755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id-ID"/>
    </w:rPr>
  </w:style>
  <w:style w:type="paragraph" w:styleId="Header">
    <w:name w:val="header"/>
    <w:basedOn w:val="Normal"/>
    <w:link w:val="HeaderChar"/>
    <w:uiPriority w:val="99"/>
    <w:unhideWhenUsed/>
    <w:rsid w:val="003975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755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975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755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42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230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2615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</Pages>
  <Words>1643</Words>
  <Characters>9368</Characters>
  <Application>Microsoft Office Word</Application>
  <DocSecurity>0</DocSecurity>
  <Lines>78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D-Genius</dc:creator>
  <cp:lastModifiedBy>D-Genius</cp:lastModifiedBy>
  <cp:revision>24</cp:revision>
  <dcterms:created xsi:type="dcterms:W3CDTF">2019-06-12T03:40:00Z</dcterms:created>
  <dcterms:modified xsi:type="dcterms:W3CDTF">2019-11-06T02:16:00Z</dcterms:modified>
</cp:coreProperties>
</file>